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hd w:val="clear" w:fill="FFFFFF"/>
        <w:spacing w:lineRule="auto" w:line="240" w:before="0" w:after="0"/>
        <w:ind w:left="-1" w:hanging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pBdr/>
        <w:shd w:val="clear" w:fill="FFFFFF"/>
        <w:spacing w:lineRule="auto" w:line="240" w:before="0" w:after="0"/>
        <w:ind w:left="-1" w:hanging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pBdr/>
        <w:shd w:val="clear" w:fill="FFFFFF"/>
        <w:spacing w:lineRule="auto" w:line="240" w:before="0" w:after="0"/>
        <w:ind w:left="-1" w:hanging="0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Arial" w:hAnsi="Arial" w:eastAsia="Arial" w:cs="Arial"/>
          <w:smallCaps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>ANEXO 03 - FORMULÁRIO DE INSCRIÇÃO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ind w:left="-1" w:hanging="0"/>
        <w:jc w:val="center"/>
        <w:rPr>
          <w:rFonts w:ascii="Arial" w:hAnsi="Arial" w:eastAsia="Arial" w:cs="Arial"/>
          <w:smallCaps/>
          <w:sz w:val="24"/>
          <w:szCs w:val="24"/>
        </w:rPr>
      </w:pPr>
      <w:r>
        <w:rPr>
          <w:rFonts w:eastAsia="Arial" w:cs="Arial" w:ascii="Arial" w:hAnsi="Arial"/>
          <w:smallCaps/>
          <w:sz w:val="24"/>
          <w:szCs w:val="24"/>
        </w:rPr>
      </w:r>
    </w:p>
    <w:p>
      <w:pPr>
        <w:pStyle w:val="Normal1"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0" w:after="120"/>
        <w:ind w:left="-1" w:hanging="0"/>
        <w:jc w:val="left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CATEGORIA E CONCORRÊNCIA EM COTA (CONFORME ANEXO 01)</w:t>
      </w:r>
    </w:p>
    <w:p>
      <w:pPr>
        <w:pStyle w:val="Normal1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0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Marque a categoria para inscrição da entidade ou coletivo cultural: </w:t>
      </w:r>
    </w:p>
    <w:p>
      <w:pPr>
        <w:pStyle w:val="Normal1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Prêmio Culturas Populares Tradicionais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Prêmio de Ampla Concorrência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6"/>
          <w:szCs w:val="26"/>
        </w:rPr>
      </w:pPr>
      <w:r>
        <w:rPr>
          <w:rFonts w:eastAsia="Arial" w:cs="Arial" w:ascii="Arial" w:hAnsi="Arial"/>
          <w:sz w:val="24"/>
          <w:szCs w:val="24"/>
        </w:rPr>
        <w:t>(    ) Prêmio  Democratização do acesso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Prêmio Culturas Emergentes</w:t>
      </w:r>
    </w:p>
    <w:p>
      <w:pPr>
        <w:pStyle w:val="Normal1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0" w:after="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Marque a cota a qual a entidade ou coletivo cultural entende se enquadrar :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negra (entidade ou coletivo com maioria de dirigentes ou pessoas em posição de liderança negras)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indígena (entidade  ou coletivo com maioria de dirigentes ou pessoas em posição de liderança indígenas)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Pessoa com deficiência (entidade  ou coletivo com maioria de dirigentes ou pessoas em posição de liderança com deficiência)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Ampla concorrência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A entidade  ou coletivo tem trajetória comprovadamente ligada às culturas populares e tradicionais, considerando pertinente concorrer pela reserva de vagas, conforme item 7.8 do edital?*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Sim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    ) Não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*A Comissão de Seleção analisará as comprovações enviadas pela entidade na inscrição para avaliar se conta com trajetória comprovadamente ligada às culturas populares e tradicionais.</w:t>
      </w:r>
    </w:p>
    <w:p>
      <w:pPr>
        <w:pStyle w:val="Normal1"/>
        <w:spacing w:lineRule="auto" w:line="240" w:before="0" w:after="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0"/>
          <w:numId w:val="5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INFORMAÇÕES BÁSICAS DA ENTIDADE OU COLETIVO CULTURAL</w:t>
      </w:r>
    </w:p>
    <w:tbl>
      <w:tblPr>
        <w:tblStyle w:val="Table1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52"/>
        <w:gridCol w:w="105"/>
        <w:gridCol w:w="1050"/>
        <w:gridCol w:w="1591"/>
        <w:gridCol w:w="5092"/>
      </w:tblGrid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2.1. Nome da entidade ou coletivo cultural: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2.2. CNPJ (se entidade):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 Endereço: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3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2.3.1. Cidade:</w:t>
            </w:r>
          </w:p>
        </w:tc>
        <w:tc>
          <w:tcPr>
            <w:tcW w:w="66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sz w:val="24"/>
                <w:szCs w:val="24"/>
              </w:rPr>
              <w:t>2.3.2. UF:</w:t>
            </w:r>
          </w:p>
        </w:tc>
      </w:tr>
      <w:tr>
        <w:trPr>
          <w:trHeight w:val="170" w:hRule="atLeast"/>
          <w:cantSplit w:val="true"/>
        </w:trPr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2.3. Bairro: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 Número:</w:t>
            </w:r>
          </w:p>
        </w:tc>
        <w:tc>
          <w:tcPr>
            <w:tcW w:w="5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 Complemento: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2.3.3. CEP:</w:t>
            </w:r>
          </w:p>
        </w:tc>
        <w:tc>
          <w:tcPr>
            <w:tcW w:w="78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2.4. DDD / Telefone: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2.5. E-mail da entidade  ou coletivo cultural: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2.6. Página da internet e redes sociais (exemplo: Facebook, Instagram, site, canal no Youtube, etc.):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2.7. A entidade  ou coletivo já é certificada pelo Ministério da Cultura, estando inscrita no Cadastro Nacional de Pontos e Pontões de Cultura? (consultar em </w:t>
            </w:r>
            <w:hyperlink r:id="rId2">
              <w:r>
                <w:rPr>
                  <w:rFonts w:eastAsia="Arial" w:cs="Arial" w:ascii="Arial" w:hAnsi="Arial"/>
                  <w:color w:val="1155CC"/>
                  <w:sz w:val="24"/>
                  <w:szCs w:val="24"/>
                  <w:u w:val="single"/>
                </w:rPr>
                <w:t>www.gov.br/culturaviva</w:t>
              </w:r>
            </w:hyperlink>
            <w:r>
              <w:rPr>
                <w:rFonts w:eastAsia="Arial" w:cs="Arial" w:ascii="Arial" w:hAnsi="Arial"/>
                <w:sz w:val="24"/>
                <w:szCs w:val="24"/>
              </w:rPr>
              <w:t xml:space="preserve"> )</w:t>
              <w:br/>
              <w:t>(  ) Sim, como Ponto de Cultura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 Sim, como Pontão de Cultura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 Não, a entidade ou coletivo pretende ser certificada como Ponto de Cultura por meio do presente Edital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OBS: Caso a entidade ou coletivo concorrente informe já ser certificada, a certificação será verificada pelo Ente Federado na Plataforma Cultura Viva. Caso não seja localizada a certificação, a entidade  ou coletivo passará pelos mesmos regramentos e procedimentos que as entidades e coletivos não certificadas, podendo, ou não, ser certificada por meio deste Edital (sendo possível a apresentação de recurso, na Fase de Seleção).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2.8. Caso a entidade  ou coletivo já seja certificada pelo Ministério da Cultura, estando inscrita no Cadastro Nacional de Pontos e Pontões de Cultura, coloque o link do certificado ou envie comprovante (não obrigatório):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D5B5"/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3. INFORMAÇÕES BÁSICAS DA REPRESENTAÇÃO DA ENTIDADE  OU COLETIVO CULTURAL</w:t>
      </w:r>
    </w:p>
    <w:tbl>
      <w:tblPr>
        <w:tblStyle w:val="Table2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2652"/>
        <w:gridCol w:w="105"/>
        <w:gridCol w:w="1050"/>
        <w:gridCol w:w="1591"/>
        <w:gridCol w:w="900"/>
        <w:gridCol w:w="4192"/>
      </w:tblGrid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3.1. Nome (identidade / nome social):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3.2. Apelido/Nome Artístico, se houver: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3.3. Cargo: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3.4. Identidade de gênero: 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(   ) Mulher cisgênera               (   ) Homem cisgênero               (   ) Mulher transgênera 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) Homem transgênero         (   ) Pessoa não binária              (   ) Travesti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 xml:space="preserve">(   ) Não desejo informar   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3.4.1. (   ) Outra ________________________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3.5. Orientação Sexual: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 ) Lésbica                                  (    ) Gay                                     (    ) Bissexual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 ) Assexual                            (    ) Pansexual                              (    ) Heterosexual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 ) Não desejo informar          3.5.1. (    ) Outros ________________________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3.6. Trata-se de pessoa negra ou de matriz africana ou de terreiro? SIM (   )   NÃO (   )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3.7. Trata-se de pessoa indígena ou de povos e comunidades tradicionais? SIM (   )   NÃO (   )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3.8. Trata-se de pessoa com deficiência? SIM (   )   NÃO (   )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3.8.1. Caso tenha marcado "sim", indique o tipo de deficiência: 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           </w:t>
            </w:r>
            <w:r>
              <w:rPr>
                <w:rFonts w:eastAsia="Arial" w:cs="Arial" w:ascii="Arial" w:hAnsi="Arial"/>
                <w:sz w:val="24"/>
                <w:szCs w:val="24"/>
              </w:rPr>
              <w:t>(   ) Auditiva            (   ) Física            (   ) Intelectual            (   ) Múltipla            (   ) Visual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3.9. Endereço: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38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3.9.1. Cidade:</w:t>
            </w:r>
          </w:p>
        </w:tc>
        <w:tc>
          <w:tcPr>
            <w:tcW w:w="668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sz w:val="24"/>
                <w:szCs w:val="24"/>
              </w:rPr>
              <w:t>3.9.2. UF:</w:t>
            </w:r>
          </w:p>
        </w:tc>
      </w:tr>
      <w:tr>
        <w:trPr>
          <w:trHeight w:val="170" w:hRule="atLeast"/>
          <w:cantSplit w:val="true"/>
        </w:trPr>
        <w:tc>
          <w:tcPr>
            <w:tcW w:w="2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3.9.3. Bairro: </w:t>
            </w:r>
          </w:p>
        </w:tc>
        <w:tc>
          <w:tcPr>
            <w:tcW w:w="2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3.9.4. Número:</w:t>
            </w:r>
          </w:p>
        </w:tc>
        <w:tc>
          <w:tcPr>
            <w:tcW w:w="50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3.9.5. Complemento: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3.9.6. CEP:</w:t>
            </w:r>
          </w:p>
        </w:tc>
        <w:tc>
          <w:tcPr>
            <w:tcW w:w="78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3.10. DDD / Telefone: </w:t>
            </w:r>
          </w:p>
        </w:tc>
      </w:tr>
      <w:tr>
        <w:trPr>
          <w:trHeight w:val="170" w:hRule="atLeast"/>
          <w:cantSplit w:val="true"/>
        </w:trPr>
        <w:tc>
          <w:tcPr>
            <w:tcW w:w="2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3.11. Data de Nascimento:</w:t>
            </w:r>
          </w:p>
        </w:tc>
        <w:tc>
          <w:tcPr>
            <w:tcW w:w="364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3.12. RG:</w:t>
            </w:r>
          </w:p>
        </w:tc>
        <w:tc>
          <w:tcPr>
            <w:tcW w:w="4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3.13. CPF: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3.14. E-mail: 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3.15. Página da internet e redes sociais (exemplo: Facebook, Instagram, site, canal no Youtube, etc.):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3.16. Sua principal fonte de renda é por meio de atividade cultural?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  ) Sim (    ) Não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3.1</w:t>
            </w:r>
            <w:r>
              <w:rPr>
                <w:rFonts w:eastAsia="Arial" w:cs="Arial" w:ascii="Arial" w:hAnsi="Arial"/>
                <w:sz w:val="24"/>
                <w:szCs w:val="24"/>
              </w:rPr>
              <w:t>7</w:t>
            </w: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. Qual sua ocupação dentro da cultura?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3.1</w:t>
            </w:r>
            <w:r>
              <w:rPr>
                <w:rFonts w:eastAsia="Arial" w:cs="Arial" w:ascii="Arial" w:hAnsi="Arial"/>
                <w:sz w:val="24"/>
                <w:szCs w:val="24"/>
              </w:rPr>
              <w:t>8</w:t>
            </w: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. Há quanto tempo você trabalha neste setor cultural? </w:t>
            </w:r>
          </w:p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color w:val="000000"/>
                <w:sz w:val="24"/>
                <w:szCs w:val="24"/>
              </w:rPr>
              <w:t>(    ) até 2 anos (   ) de 2 a 5 anos (    ) de 5 a 10 anos (   ) mais de 10 anos</w:t>
            </w:r>
          </w:p>
        </w:tc>
      </w:tr>
    </w:tbl>
    <w:p>
      <w:pPr>
        <w:pStyle w:val="Normal1"/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pBdr>
          <w:top w:val="single" w:sz="4" w:space="1" w:color="000000"/>
          <w:left w:val="single" w:sz="4" w:space="4" w:color="000000"/>
          <w:right w:val="single" w:sz="4" w:space="4" w:color="000000"/>
        </w:pBdr>
        <w:shd w:val="clear" w:fill="FBD5B5"/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4. </w:t>
      </w:r>
      <w:r>
        <w:rPr>
          <w:rFonts w:eastAsia="Arial" w:cs="Arial" w:ascii="Arial" w:hAnsi="Arial"/>
          <w:b/>
          <w:sz w:val="24"/>
          <w:szCs w:val="24"/>
        </w:rPr>
        <w:t>EXPERIÊNCIAS DA ENTIDADE OU COLETIVO  CULTURAL</w:t>
      </w:r>
    </w:p>
    <w:tbl>
      <w:tblPr>
        <w:tblStyle w:val="Table3"/>
        <w:tblW w:w="10490" w:type="dxa"/>
        <w:jc w:val="left"/>
        <w:tblInd w:w="-147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10490"/>
      </w:tblGrid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4.1. Há quanto tempo a entidade ou coletivo cultural atua no setor cultural?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(   ) menos de 3 anos </w:t>
            </w: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   ) de 3 a 5 anos (    ) de 6 a 10 anos (    ) de 10 a 15 anos (    ) mais de 15 anos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4.2. Os espaços, os ambientes e os recursos disponíveis são suficientes para a manutenção das atividades da iniciativa cultural? 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   ) SIM    (   ) NÃO</w:t>
            </w:r>
          </w:p>
        </w:tc>
      </w:tr>
      <w:tr>
        <w:trPr>
          <w:trHeight w:val="170" w:hRule="atLeast"/>
          <w:cantSplit w:val="true"/>
        </w:trPr>
        <w:tc>
          <w:tcPr>
            <w:tcW w:w="10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4.3. Quais são os principais desafios/dificuldades que a entidade  ou coletivo cultural enfrenta na atuação dentro do seu setor cultural e para manter as atividades?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Administrativos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Estruturais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Geográficos / de localização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Econômicos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Políticos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Sociais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Saúde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Parcerias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Formação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(    ) Desinteresse do público</w:t>
            </w:r>
          </w:p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120"/>
              <w:ind w:left="0" w:right="0" w:hanging="0"/>
              <w:jc w:val="both"/>
              <w:rPr>
                <w:rFonts w:ascii="Arial" w:hAnsi="Arial" w:eastAsia="Arial" w:cs="Arial"/>
                <w:i w:val="false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</w:pPr>
            <w:r>
              <w:rPr>
                <w:rFonts w:eastAsia="Arial" w:cs="Arial" w:ascii="Arial" w:hAnsi="Arial"/>
                <w:i w:val="false"/>
                <w:caps w:val="false"/>
                <w:smallCaps w:val="false"/>
                <w:strike w:val="false"/>
                <w:dstrike w:val="false"/>
                <w:color w:val="000000"/>
                <w:position w:val="0"/>
                <w:sz w:val="24"/>
                <w:sz w:val="24"/>
                <w:szCs w:val="24"/>
                <w:u w:val="none"/>
                <w:shd w:fill="auto" w:val="clear"/>
                <w:vertAlign w:val="baseline"/>
              </w:rPr>
              <w:t>4.3.1. (    ) Outro: _________</w:t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As atividades culturais realizadas pela candidatura acontecem em quais dessas áreas?</w:t>
      </w:r>
    </w:p>
    <w:tbl>
      <w:tblPr>
        <w:tblStyle w:val="Table4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828"/>
        <w:gridCol w:w="709"/>
        <w:gridCol w:w="538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zona urbana central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áreas atingidas por barragem</w:t>
            </w:r>
          </w:p>
        </w:tc>
      </w:tr>
      <w:tr>
        <w:trPr>
          <w:trHeight w:val="487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zona urbana periférica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territórios indígenas (demarcados ou em processo de demarcação)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zona rural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comunidades quilombolas (terra intitulada ou em processo de titulação, com registro na Fundação Cultural Palmares)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regiões de fronteira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território de povos e comunidades tradicionais (ribeirinhos, louceiros, cipozeiros, pequizeiros, vazanteiros, povos do mar etc)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área de vulnerabilidade social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regiões com baixo Índice de Desenvolvimento Humano - IDH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unidades habitacionais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53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regiões de alto índice de violência</w:t>
            </w:r>
          </w:p>
        </w:tc>
      </w:tr>
    </w:tbl>
    <w:p>
      <w:pPr>
        <w:pStyle w:val="Normal1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com quais ações estruturantes da Cultura Viva?</w:t>
      </w:r>
    </w:p>
    <w:tbl>
      <w:tblPr>
        <w:tblStyle w:val="Table5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4394"/>
        <w:gridCol w:w="568"/>
        <w:gridCol w:w="4960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intercâmbio e residências artístico-culturais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livro, leitura e literatura</w:t>
            </w:r>
          </w:p>
        </w:tc>
      </w:tr>
      <w:tr>
        <w:trPr>
          <w:trHeight w:val="487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cultura, comunicação e mídia livre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memória e patrimônio cultural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educação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meio ambiente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saúde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juventude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conhecimentos tradicionais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cultura, infância e adolescência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digital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agente cultura viva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 direitos humanos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circense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3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economia criativa e solidária</w:t>
            </w:r>
          </w:p>
        </w:tc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4.5.1. outra. Qual?________________________</w:t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com quais áreas e temas de conhecimento que podem ser compartilhados?</w:t>
      </w:r>
    </w:p>
    <w:tbl>
      <w:tblPr>
        <w:tblStyle w:val="Table6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403"/>
        <w:gridCol w:w="566"/>
        <w:gridCol w:w="2552"/>
        <w:gridCol w:w="566"/>
        <w:gridCol w:w="283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Antropologia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Popular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Meio Ambiente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Arqueologia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Dança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Mídias Sociais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Arquitetura-Urbanismo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Design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Moda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Arquivo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Direito Autoral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Museu</w:t>
            </w:r>
          </w:p>
        </w:tc>
      </w:tr>
      <w:tr>
        <w:trPr>
          <w:trHeight w:val="472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Arte de Rua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Economia Criativa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Música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Arte Digital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Educação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Novas Mídias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Artes Visuais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Esporte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Patrimônio Imaterial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Artesanato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Filosofia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Patrimônio Material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Audiovisual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Fotografia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Pesquisa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Cinema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Gastronomia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Produção Cultural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Circo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Gestão Cultural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Rádio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Comunicação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História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Saúde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Cigana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Jogos Eletrônicos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Sociologia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Digital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Jornalismo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Teatro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Estrangeira (imigrantes)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Leitura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Televisão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 xml:space="preserve"> </w:t>
            </w:r>
            <w:r>
              <w:rPr>
                <w:rFonts w:eastAsia="Arial" w:cs="Arial" w:ascii="Arial" w:hAnsi="Arial"/>
                <w:sz w:val="24"/>
                <w:szCs w:val="24"/>
              </w:rPr>
              <w:t>Cultura Indígena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Literatura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Turismo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LGBT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Livro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4.6.1. Outro. Qual?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Cultura Negra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pBdr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1"/>
        </w:numPr>
        <w:pBdr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A candidatura atua diretamente com qual público?</w:t>
      </w:r>
    </w:p>
    <w:tbl>
      <w:tblPr>
        <w:tblStyle w:val="Table7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3403"/>
        <w:gridCol w:w="566"/>
        <w:gridCol w:w="2552"/>
        <w:gridCol w:w="566"/>
        <w:gridCol w:w="2835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Afro-Brasileiros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Mulheres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de Baixa Renda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Ciganos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Pescadores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Grupos assentados de reforma agrária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Estudantes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com deficiência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Mestres, praticantes, brincantes e grupos culturais populares, urbanos e rurais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Agentes culturais, artistas e grupos artísticos e culturais independentes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em situação de sofrimento psíquico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Pessoas ou grupos vítimas de violência</w:t>
            </w:r>
          </w:p>
        </w:tc>
      </w:tr>
      <w:tr>
        <w:trPr>
          <w:trHeight w:val="472" w:hRule="atLeast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Idosos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de Rua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sem teto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Imigrantes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em regime prisional, em privação de liberdade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Populações atingida por barragens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Indígenas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Povos e Comunidades Tradicionais de Matriz Africana e de Terreiro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Populações de regiões fronteiriças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Crianças e Adolescentes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Quilombolas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Populações em áreas de vulnerabilidade social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Juventude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Ribeirinhos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4.7.1. Outro. Qual?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34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LGBTQIA+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População Rural</w:t>
            </w:r>
          </w:p>
        </w:tc>
        <w:tc>
          <w:tcPr>
            <w:tcW w:w="5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2"/>
        </w:numPr>
        <w:pBdr/>
        <w:shd w:val="clear" w:fill="auto"/>
        <w:tabs>
          <w:tab w:val="clear" w:pos="720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Indique a faixa etária do público atendido diretamente:</w:t>
      </w:r>
    </w:p>
    <w:tbl>
      <w:tblPr>
        <w:tblStyle w:val="Table8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567"/>
        <w:gridCol w:w="9922"/>
      </w:tblGrid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Primeira Infância: 0 a 6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Crianças: 7 a 11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Adolescentes e Jovens: 12 a 29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Adultos: 30 a 59 anos</w:t>
            </w:r>
          </w:p>
        </w:tc>
      </w:tr>
      <w:tr>
        <w:trPr/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</w:t>
            </w:r>
          </w:p>
        </w:tc>
        <w:tc>
          <w:tcPr>
            <w:tcW w:w="9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tabs>
                <w:tab w:val="clear" w:pos="720"/>
                <w:tab w:val="left" w:pos="934" w:leader="none"/>
              </w:tabs>
              <w:spacing w:lineRule="auto" w:line="240" w:before="0" w:after="120"/>
              <w:ind w:left="0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Idosos: maior de 60 anos</w:t>
            </w:r>
          </w:p>
        </w:tc>
      </w:tr>
    </w:tbl>
    <w:p>
      <w:pPr>
        <w:pStyle w:val="Normal1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2"/>
        </w:numPr>
        <w:pBdr/>
        <w:shd w:val="clear" w:fill="auto"/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 w:val="false"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Qual é a quantidade aproximada de público atendida diretamente?</w:t>
      </w:r>
    </w:p>
    <w:tbl>
      <w:tblPr>
        <w:tblStyle w:val="Table9"/>
        <w:tblW w:w="10490" w:type="dxa"/>
        <w:jc w:val="left"/>
        <w:tblInd w:w="-152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400"/>
      </w:tblPr>
      <w:tblGrid>
        <w:gridCol w:w="585"/>
        <w:gridCol w:w="9904"/>
      </w:tblGrid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até 50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51 a 100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101 a 200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201 a 400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de 401 a 600 pessoas</w:t>
            </w:r>
          </w:p>
        </w:tc>
      </w:tr>
      <w:tr>
        <w:trPr/>
        <w:tc>
          <w:tcPr>
            <w:tcW w:w="5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jc w:val="center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(  )</w:t>
            </w:r>
          </w:p>
        </w:tc>
        <w:tc>
          <w:tcPr>
            <w:tcW w:w="9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Normal1"/>
              <w:widowControl w:val="false"/>
              <w:spacing w:lineRule="auto" w:line="240" w:before="0" w:after="120"/>
              <w:ind w:left="0" w:hanging="0"/>
              <w:rPr>
                <w:rFonts w:ascii="Arial" w:hAnsi="Arial" w:eastAsia="Arial" w:cs="Arial"/>
                <w:position w:val="0"/>
                <w:sz w:val="24"/>
                <w:sz w:val="24"/>
                <w:szCs w:val="24"/>
                <w:vertAlign w:val="baseline"/>
              </w:rPr>
            </w:pPr>
            <w:r>
              <w:rPr>
                <w:rFonts w:eastAsia="Arial" w:cs="Arial" w:ascii="Arial" w:hAnsi="Arial"/>
                <w:color w:val="000000"/>
                <w:position w:val="0"/>
                <w:sz w:val="24"/>
                <w:sz w:val="24"/>
                <w:szCs w:val="24"/>
                <w:vertAlign w:val="baseline"/>
              </w:rPr>
              <w:t>mais de 601 pessoas</w:t>
            </w:r>
          </w:p>
        </w:tc>
      </w:tr>
    </w:tbl>
    <w:p>
      <w:pPr>
        <w:pStyle w:val="Normal1"/>
        <w:tabs>
          <w:tab w:val="clear" w:pos="720"/>
          <w:tab w:val="left" w:pos="540" w:leader="none"/>
        </w:tabs>
        <w:spacing w:lineRule="auto" w:line="240" w:before="0" w:after="120"/>
        <w:ind w:left="0" w:hanging="0"/>
        <w:rPr>
          <w:rFonts w:ascii="Arial" w:hAnsi="Arial" w:eastAsia="Arial" w:cs="Arial"/>
          <w:sz w:val="24"/>
          <w:szCs w:val="24"/>
          <w:highlight w:val="magenta"/>
        </w:rPr>
      </w:pPr>
      <w:r>
        <w:rPr>
          <w:rFonts w:eastAsia="Arial" w:cs="Arial" w:ascii="Arial" w:hAnsi="Arial"/>
          <w:sz w:val="24"/>
          <w:szCs w:val="24"/>
          <w:highlight w:val="magenta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vertAlign w:val="baseline"/>
        </w:rPr>
        <w:t xml:space="preserve">Descreva as atividades desenvolvidas pela entidade  ou coletivo cultural. </w:t>
      </w: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FF0000"/>
          <w:position w:val="0"/>
          <w:sz w:val="24"/>
          <w:sz w:val="24"/>
          <w:szCs w:val="24"/>
          <w:u w:val="none"/>
          <w:vertAlign w:val="baseline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representa iniciativas culturais já desenvolvidas por comunidades, grupos e redes de colaboração?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Quais estratégias a entidade ou coletivo cultural adota para promover, ampliar e garantir a criação e a produção artística e cultural?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incentiva a preservação da cultura brasileira?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estimula a exploração de espaços públicos e privados para serem disponibilizados para a ação cultural?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aumenta a visibilidade das diversas iniciativas culturais?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promove a diversidade cultural brasileira, garantindo diálogos interculturais?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garante acesso aos meios de fruição, produção e difusão cultural?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assegura a inclusão cultural da população idosa, de mulheres, jovens, pessoas negras, com deficiência, LGBTQIAP+ e/ou de baixa renda, combatendo as desigualdades sociais?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contribui para o fortalecimento da autonomia social das comunidades?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promove o intercâmbio entre diferentes segmentos da comunidade?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estimula a articulação das redes sociais e culturais e dessas com a educação?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adota princípios de gestão compartilhada entre atores culturais não governamentais e o Estado?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fomenta as economias solidária e criativa?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protege o patrimônio cultural material, imaterial e promove as memórias comunitárias?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apoia e incentiva manifestações culturais populares e tradicionais? Se sim,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cultural realiza atividades culturais gratuitas e abertas com regularidade na comunidade? Se sim como?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As ações da entidade ou coletivo estão relacionadas aos eixos estruturantes da Política Nacional de Cultura Viva (PNCV), por meio de ações nas áreas de formação, produção e/ou difusão sociocultural de maneira continuada?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 xml:space="preserve">A entidade ou coletivo possui articulação com outras organizações, compondo Frentes, Redes, Conselhos, Comissões, dentre outros espaços de participação e incidência política em áreas sinérgicas a PNCV? Se sim, quais?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719" w:righ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position w:val="0"/>
          <w:sz w:val="24"/>
          <w:sz w:val="24"/>
          <w:szCs w:val="24"/>
          <w:u w:val="none"/>
          <w:vertAlign w:val="baseline"/>
        </w:rPr>
        <w:t xml:space="preserve">A iniciativa cultural é atendida ou apoiada por programas, projetos e ações de governo (municipal, estadual ou federal) ou de organizações não governamentais? Cite quais são. </w:t>
      </w:r>
      <w:r>
        <w:rPr>
          <w:rFonts w:eastAsia="Arial" w:cs="Arial" w:ascii="Arial" w:hAnsi="Arial"/>
          <w:b/>
          <w:color w:val="FF0000"/>
          <w:sz w:val="24"/>
          <w:szCs w:val="24"/>
        </w:rPr>
        <w:t>(até 800 caracteres)</w:t>
      </w:r>
    </w:p>
    <w:p>
      <w:pPr>
        <w:pStyle w:val="Normal1"/>
        <w:keepNext w:val="false"/>
        <w:keepLines w:val="false"/>
        <w:pageBreakBefore w:val="false"/>
        <w:widowControl/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</w:r>
    </w:p>
    <w:p>
      <w:pPr>
        <w:pStyle w:val="Normal1"/>
        <w:keepNext w:val="false"/>
        <w:keepLines w:val="false"/>
        <w:pageBreakBefore w:val="false"/>
        <w:widowControl/>
        <w:numPr>
          <w:ilvl w:val="1"/>
          <w:numId w:val="2"/>
        </w:numPr>
        <w:pBdr/>
        <w:shd w:val="clear" w:fill="auto"/>
        <w:tabs>
          <w:tab w:val="clear" w:pos="720"/>
          <w:tab w:val="left" w:pos="284" w:leader="none"/>
        </w:tabs>
        <w:spacing w:lineRule="auto" w:line="240" w:before="0" w:after="120"/>
        <w:ind w:left="0" w:right="0" w:hanging="0"/>
        <w:jc w:val="both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Informe se a entidade ou coletivo cultural já foi selecionada em algum Edital de apoio da Cultura Viva.</w:t>
      </w:r>
    </w:p>
    <w:p>
      <w:pPr>
        <w:pStyle w:val="Normal1"/>
        <w:spacing w:lineRule="auto" w:line="240" w:before="0" w:after="120"/>
        <w:ind w:left="0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(   ) Federal        (   ) Estadual        (   ) Distrital         (   ) Municipal         (  ) Não foi selecionada</w:t>
      </w:r>
    </w:p>
    <w:p>
      <w:pPr>
        <w:pStyle w:val="Normal1"/>
        <w:keepNext w:val="false"/>
        <w:keepLines w:val="false"/>
        <w:pageBreakBefore w:val="false"/>
        <w:widowControl/>
        <w:numPr>
          <w:ilvl w:val="2"/>
          <w:numId w:val="4"/>
        </w:numPr>
        <w:pBdr/>
        <w:shd w:val="clear" w:fill="auto"/>
        <w:tabs>
          <w:tab w:val="clear" w:pos="720"/>
          <w:tab w:val="left" w:pos="0" w:leader="none"/>
          <w:tab w:val="left" w:pos="540" w:leader="none"/>
        </w:tabs>
        <w:spacing w:lineRule="auto" w:line="240" w:before="0" w:after="120"/>
        <w:ind w:left="0" w:right="0" w:hanging="0"/>
        <w:jc w:val="left"/>
        <w:rPr>
          <w:rFonts w:ascii="Arial" w:hAnsi="Arial" w:eastAsia="Arial" w:cs="Arial"/>
          <w:b/>
          <w:i w:val="false"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shd w:fill="auto" w:val="clear"/>
          <w:vertAlign w:val="baseline"/>
        </w:rPr>
      </w:pPr>
      <w:bookmarkStart w:id="0" w:name="_heading=h.gjdgxs"/>
      <w:bookmarkEnd w:id="0"/>
      <w:r>
        <w:rPr>
          <w:rFonts w:eastAsia="Arial" w:cs="Arial" w:ascii="Arial" w:hAnsi="Arial"/>
          <w:b/>
          <w:i w:val="false"/>
          <w:caps w:val="false"/>
          <w:smallCaps w:val="false"/>
          <w:strike w:val="false"/>
          <w:dstrike w:val="false"/>
          <w:color w:val="000000"/>
          <w:position w:val="0"/>
          <w:sz w:val="24"/>
          <w:sz w:val="24"/>
          <w:szCs w:val="24"/>
          <w:u w:val="none"/>
          <w:shd w:fill="auto" w:val="clear"/>
          <w:vertAlign w:val="baseline"/>
        </w:rPr>
        <w:t>Se já foi selecionada, escreva em qual(is) e o(s) anos(s):</w:t>
      </w:r>
    </w:p>
    <w:p>
      <w:pPr>
        <w:pStyle w:val="Normal1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5. DADOS BANCÁRIOS (PARA O CASO DE PREMIAÇÃO)</w:t>
      </w:r>
    </w:p>
    <w:p>
      <w:pPr>
        <w:pStyle w:val="Normal1"/>
        <w:shd w:val="clear" w:fill="FFFFFF"/>
        <w:spacing w:lineRule="auto" w:line="240" w:before="240" w:after="120"/>
        <w:ind w:left="-1" w:hanging="0"/>
        <w:rPr>
          <w:rFonts w:ascii="Arial" w:hAnsi="Arial" w:eastAsia="Arial" w:cs="Arial"/>
          <w:sz w:val="24"/>
          <w:szCs w:val="24"/>
          <w:highlight w:val="yellow"/>
        </w:rPr>
      </w:pPr>
      <w:r>
        <w:rPr>
          <w:rFonts w:eastAsia="Arial" w:cs="Arial" w:ascii="Arial" w:hAnsi="Arial"/>
          <w:sz w:val="24"/>
          <w:szCs w:val="24"/>
          <w:highlight w:val="yellow"/>
        </w:rPr>
      </w:r>
    </w:p>
    <w:tbl>
      <w:tblPr>
        <w:tblStyle w:val="Table10"/>
        <w:tblW w:w="10275" w:type="dxa"/>
        <w:jc w:val="left"/>
        <w:tblInd w:w="-15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1875"/>
        <w:gridCol w:w="2084"/>
        <w:gridCol w:w="1485"/>
        <w:gridCol w:w="2266"/>
        <w:gridCol w:w="2565"/>
      </w:tblGrid>
      <w:tr>
        <w:trPr>
          <w:trHeight w:val="440" w:hRule="atLeast"/>
        </w:trPr>
        <w:tc>
          <w:tcPr>
            <w:tcW w:w="18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Nº Banco: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Nome do Banco:</w:t>
            </w:r>
          </w:p>
        </w:tc>
        <w:tc>
          <w:tcPr>
            <w:tcW w:w="14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Nº Agência:</w:t>
            </w:r>
          </w:p>
        </w:tc>
        <w:tc>
          <w:tcPr>
            <w:tcW w:w="22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 conta corrente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(  ) conta poupança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Nº Conta:</w:t>
            </w:r>
          </w:p>
        </w:tc>
        <w:tc>
          <w:tcPr>
            <w:tcW w:w="25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Praça de Pagamento: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  <w:tr>
        <w:trPr>
          <w:trHeight w:val="440" w:hRule="atLeast"/>
        </w:trPr>
        <w:tc>
          <w:tcPr>
            <w:tcW w:w="1027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Em caso de representante de candidatura como “grupo/coletivo cultural”, o prêmio será pago em conta corrente ou poupança de qualquer banco, tendo a pessoa candidata como única titular, não sendo aceitas contas conjuntas ou de terceiros, contas correntes de convênio ou instrumentos similares, contas-fácil ou contas-benefício, tais como: Bolsa Família, Bolsa Escola, Aposentadoria, dentre outras.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-1" w:hanging="0"/>
              <w:rPr>
                <w:rFonts w:ascii="Arial" w:hAnsi="Arial" w:eastAsia="Arial" w:cs="Arial"/>
                <w:i/>
                <w:i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Em caso de candidatura como “entidade”, o prêmio será pago exclusivamente em conta corrente que tenha a instituição como titular. Para tanto, não poderá ser indicada conta utilizada para convênio ou instrumentos similares.</w:t>
            </w:r>
          </w:p>
        </w:tc>
      </w:tr>
    </w:tbl>
    <w:p>
      <w:pPr>
        <w:pStyle w:val="Normal1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fill="FBE4D5"/>
        <w:tabs>
          <w:tab w:val="clear" w:pos="720"/>
          <w:tab w:val="left" w:pos="0" w:leader="none"/>
        </w:tabs>
        <w:spacing w:lineRule="auto" w:line="240" w:before="240" w:after="120"/>
        <w:ind w:left="-1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  <w:t>5. DECLARAÇÕES</w:t>
      </w:r>
    </w:p>
    <w:p>
      <w:pPr>
        <w:pStyle w:val="Normal1"/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0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Eu, __________________________________________, responsável legal pela entidade ou coletivo cultural ora concorrente, DECLARO, para os devidos fins, e sob as penas da lei que:</w:t>
      </w:r>
    </w:p>
    <w:p>
      <w:pPr>
        <w:pStyle w:val="Normal1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Estou ciente dos meus direitos, deveres e procedimentos definidos pelos atos normativos que regem o Edital de Seleção, zelando pela observância das suas determinações;</w:t>
      </w:r>
    </w:p>
    <w:p>
      <w:pPr>
        <w:pStyle w:val="Normal1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Estou ciente de todos os regramentos e obrigações previstas no edital, seja nas fases de seleção e habilitação, seja na eventual premiação.</w:t>
      </w:r>
    </w:p>
    <w:p>
      <w:pPr>
        <w:pStyle w:val="Normal1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Estou ciente de que as informações e documentos apresentados neste processo seletivo são de minha inteira responsabilidade, sendo a expressão da verdade;</w:t>
      </w:r>
    </w:p>
    <w:p>
      <w:pPr>
        <w:pStyle w:val="Normal1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Não me enquadro em quaisquer das vedações dispostas no Edital de Seleção;</w:t>
      </w:r>
    </w:p>
    <w:p>
      <w:pPr>
        <w:pStyle w:val="Normal1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Não existe plágio no projeto apresentado, assumindo integralmente a autoria e respondendo exclusivamente por eventuais acusações ou pleitos nesse sentido;</w:t>
      </w:r>
    </w:p>
    <w:p>
      <w:pPr>
        <w:pStyle w:val="Normal1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Autorizo a Secretaria de Esporte e Cultura do Município de Ribeirão das Neves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e o Ministério da Cultura a publicar e divulgar, mediante reprodução, distribuição, comunicação ao público e quaisquer outras modalidades de utilização, sem quaisquer ônus, por tempo indeterminado, os conteúdos da inscrição;</w:t>
      </w:r>
    </w:p>
    <w:p>
      <w:pPr>
        <w:pStyle w:val="Normal1"/>
        <w:numPr>
          <w:ilvl w:val="0"/>
          <w:numId w:val="3"/>
        </w:numPr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720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Estou ciente e de acordo que a publicação e divulgação das matérias poderão ser realizadas inclusive em universidades, escolas, seminários, congressos, outros eventos e na mídia em geral, no Brasil e no exterior, observadas as legislações vigentes de cada país;</w:t>
      </w:r>
    </w:p>
    <w:p>
      <w:pPr>
        <w:pStyle w:val="Normal1"/>
        <w:shd w:val="clear" w:fill="FFFFFF"/>
        <w:tabs>
          <w:tab w:val="clear" w:pos="720"/>
          <w:tab w:val="left" w:pos="567" w:leader="none"/>
        </w:tabs>
        <w:spacing w:lineRule="auto" w:line="240" w:before="240" w:after="120"/>
        <w:ind w:left="-1" w:hanging="0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Por esta ser a expressão da minha vontade, declaro que assumo total responsabilidade pela veracidade das informações e pelos documentos apresentados, cujos direitos autorais estejam protegidos pela legislação vigente.</w:t>
      </w:r>
    </w:p>
    <w:p>
      <w:pPr>
        <w:pStyle w:val="Normal1"/>
        <w:widowControl w:val="false"/>
        <w:tabs>
          <w:tab w:val="clear" w:pos="720"/>
          <w:tab w:val="left" w:pos="567" w:leader="none"/>
          <w:tab w:val="left" w:pos="1134" w:leader="none"/>
        </w:tabs>
        <w:spacing w:lineRule="auto" w:line="240" w:before="240" w:after="120"/>
        <w:ind w:left="0" w:hanging="0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</w:rPr>
      </w:r>
    </w:p>
    <w:p>
      <w:pPr>
        <w:pStyle w:val="Normal1"/>
        <w:widowControl w:val="false"/>
        <w:spacing w:lineRule="auto" w:line="240" w:before="240" w:after="120"/>
        <w:ind w:left="-1" w:hanging="2"/>
        <w:jc w:val="right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(Local e data) _____________________,________/_______/ _______.</w:t>
      </w:r>
    </w:p>
    <w:p>
      <w:pPr>
        <w:pStyle w:val="Normal1"/>
        <w:spacing w:lineRule="auto" w:line="240" w:before="240" w:after="120"/>
        <w:ind w:left="-1" w:hanging="2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240" w:after="120"/>
        <w:ind w:left="-1" w:hanging="2"/>
        <w:jc w:val="center"/>
        <w:rPr>
          <w:rFonts w:ascii="Arial" w:hAnsi="Arial" w:eastAsia="Arial" w:cs="Arial"/>
          <w:color w:val="333333"/>
          <w:sz w:val="24"/>
          <w:szCs w:val="24"/>
        </w:rPr>
      </w:pPr>
      <w:r>
        <w:rPr>
          <w:rFonts w:eastAsia="Arial" w:cs="Arial" w:ascii="Arial" w:hAnsi="Arial"/>
          <w:color w:val="333333"/>
          <w:sz w:val="24"/>
          <w:szCs w:val="24"/>
        </w:rPr>
        <w:t>____________________________________________________</w:t>
      </w:r>
    </w:p>
    <w:p>
      <w:pPr>
        <w:pStyle w:val="Normal1"/>
        <w:spacing w:lineRule="auto" w:line="240" w:before="0" w:after="0"/>
        <w:ind w:left="-1" w:hanging="2"/>
        <w:jc w:val="center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Assinatura</w:t>
      </w:r>
    </w:p>
    <w:p>
      <w:pPr>
        <w:pStyle w:val="Normal1"/>
        <w:spacing w:lineRule="auto" w:line="240" w:before="0" w:after="0"/>
        <w:ind w:left="-1" w:hanging="2"/>
        <w:jc w:val="center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  <w:t>(Responsável Legal da Entidade Cultural)</w:t>
      </w:r>
    </w:p>
    <w:p>
      <w:pPr>
        <w:pStyle w:val="Normal1"/>
        <w:spacing w:lineRule="auto" w:line="240" w:before="0" w:after="0"/>
        <w:ind w:left="-1" w:hanging="2"/>
        <w:jc w:val="center"/>
        <w:rPr>
          <w:rFonts w:ascii="Arial" w:hAnsi="Arial" w:eastAsia="Arial" w:cs="Arial"/>
          <w:b/>
          <w:color w:val="FF0000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NOME COMPLETO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851" w:right="849" w:gutter="0" w:header="567" w:top="1133" w:footer="284" w:bottom="1133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Segoe U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">
    <w:charset w:val="00"/>
    <w:family w:val="roman"/>
    <w:pitch w:val="variable"/>
  </w:font>
  <w:font w:name="Georgia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pBdr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Normal1"/>
      <w:keepNext w:val="false"/>
      <w:keepLines w:val="false"/>
      <w:widowControl/>
      <w:pBdr/>
      <w:shd w:val="clear" w:fill="auto"/>
      <w:spacing w:lineRule="auto" w:line="240" w:before="0" w:after="240"/>
      <w:ind w:left="0" w:right="0" w:hanging="2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pBdr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10</w:t>
    </w:r>
    <w:r>
      <w:rPr/>
      <w:fldChar w:fldCharType="end"/>
    </w: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Normal1"/>
      <w:pBdr/>
      <w:spacing w:lineRule="auto" w:line="240" w:before="0" w:after="240"/>
      <w:ind w:left="0" w:hanging="2"/>
      <w:rPr>
        <w:color w:val="000000"/>
      </w:rPr>
    </w:pPr>
    <w:r>
      <w:rPr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pBdr/>
      <w:spacing w:lineRule="auto" w:line="240"/>
      <w:ind w:left="0" w:hanging="2"/>
      <w:jc w:val="right"/>
      <w:rPr>
        <w:rFonts w:ascii="Times New Roman" w:hAnsi="Times New Roman" w:eastAsia="Times New Roman" w:cs="Times New Roman"/>
        <w:color w:val="000000"/>
        <w:sz w:val="16"/>
        <w:szCs w:val="16"/>
      </w:rPr>
    </w:pP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10</w:t>
    </w:r>
    <w:r>
      <w:rPr/>
      <w:fldChar w:fldCharType="end"/>
    </w:r>
    <w:r>
      <w:rPr>
        <w:rFonts w:eastAsia="Times New Roman" w:cs="Times New Roman" w:ascii="Times New Roman" w:hAnsi="Times New Roman"/>
        <w:color w:val="000000"/>
        <w:sz w:val="16"/>
        <w:szCs w:val="16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10</w:t>
    </w:r>
    <w:r>
      <w:rPr/>
      <w:fldChar w:fldCharType="end"/>
    </w:r>
  </w:p>
  <w:p>
    <w:pPr>
      <w:pStyle w:val="Normal1"/>
      <w:pBdr/>
      <w:spacing w:lineRule="auto" w:line="240" w:before="0" w:after="240"/>
      <w:ind w:left="0" w:hanging="2"/>
      <w:rPr>
        <w:color w:val="000000"/>
      </w:rPr>
    </w:pPr>
    <w:r>
      <w:rPr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1" name="image1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 Copia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904875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2" name="image2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 Copia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2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817870" cy="22225"/>
              <wp:effectExtent l="5080" t="5715" r="5715" b="5080"/>
              <wp:wrapNone/>
              <wp:docPr id="3" name="Forma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 2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</w:r>
  </w:p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pPr>
    <w:r>
      <w:rPr>
        <w:rFonts w:eastAsia="Calibri" w:cs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2"/>
        <w:sz w:val="22"/>
        <w:szCs w:val="22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0" allowOverlap="1" relativeHeight="11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4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5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31">
          <wp:simplePos x="0" y="0"/>
          <wp:positionH relativeFrom="column">
            <wp:posOffset>904875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6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hanging="0"/>
      <w:jc w:val="left"/>
      <w:rPr>
        <w:rFonts w:ascii="Arial" w:hAnsi="Arial" w:eastAsia="Arial" w:cs="Arial"/>
      </w:rPr>
    </w:pPr>
    <w:r>
      <w:rPr>
        <w:rFonts w:eastAsia="Arial" w:cs="Arial" w:ascii="Arial" w:hAnsi="Arial"/>
      </w:rPr>
      <w:drawing>
        <wp:anchor behindDoc="1" distT="0" distB="0" distL="0" distR="0" simplePos="0" locked="0" layoutInCell="0" allowOverlap="1" relativeHeight="11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7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21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8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31">
          <wp:simplePos x="0" y="0"/>
          <wp:positionH relativeFrom="column">
            <wp:posOffset>904875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9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widowControl/>
      <w:pBdr/>
      <w:shd w:val="clear" w:fill="auto"/>
      <w:tabs>
        <w:tab w:val="clear" w:pos="720"/>
        <w:tab w:val="center" w:pos="4252" w:leader="none"/>
        <w:tab w:val="right" w:pos="8504" w:leader="none"/>
      </w:tabs>
      <w:spacing w:lineRule="auto" w:line="240" w:before="0" w:after="0"/>
      <w:ind w:left="0" w:right="0" w:hanging="2"/>
      <w:jc w:val="both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4"/>
      <w:numFmt w:val="decimal"/>
      <w:lvlText w:val="%1.%2."/>
      <w:lvlJc w:val="left"/>
      <w:pPr>
        <w:tabs>
          <w:tab w:val="num" w:pos="0"/>
        </w:tabs>
        <w:ind w:left="718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16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4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2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0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28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86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84" w:hanging="1800"/>
      </w:pPr>
      <w:rPr/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/>
    </w:lvl>
    <w:lvl w:ilvl="1">
      <w:start w:val="7"/>
      <w:numFmt w:val="decimal"/>
      <w:lvlText w:val="%1.%2."/>
      <w:lvlJc w:val="left"/>
      <w:pPr>
        <w:tabs>
          <w:tab w:val="num" w:pos="0"/>
        </w:tabs>
        <w:ind w:left="719" w:hanging="720"/>
      </w:pPr>
      <w:rPr/>
    </w:lvl>
    <w:lvl w:ilvl="2">
      <w:start w:val="2"/>
      <w:numFmt w:val="decimal"/>
      <w:lvlText w:val="%1.%2.%3."/>
      <w:lvlJc w:val="left"/>
      <w:pPr>
        <w:tabs>
          <w:tab w:val="num" w:pos="0"/>
        </w:tabs>
        <w:ind w:left="718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92" w:hanging="1800"/>
      </w:pPr>
      <w:rPr/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vertAlign w:val="baseline"/>
        <w:position w:val="0"/>
        <w:sz w:val="22"/>
        <w:b/>
        <w:rFonts w:ascii="Calibri" w:hAnsi="Calibri" w:eastAsia="Calibri" w:cs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vertAlign w:val="baseline"/>
        <w:position w:val="0"/>
        <w:sz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vertAlign w:val="baseline"/>
        <w:position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vertAlign w:val="baseline"/>
        <w:position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vertAlign w:val="baseline"/>
        <w:position w:val="0"/>
        <w:sz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vertAlign w:val="baseline"/>
        <w:position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vertAlign w:val="baseline"/>
        <w:position w:val="0"/>
        <w:sz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vertAlign w:val="baseline"/>
        <w:position w:val="0"/>
        <w:sz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vertAlign w:val="baseline"/>
        <w:position w:val="0"/>
        <w:sz w:val="22"/>
      </w:rPr>
    </w:lvl>
  </w:abstractNum>
  <w:abstractNum w:abstractNumId="4">
    <w:lvl w:ilvl="0">
      <w:start w:val="4"/>
      <w:numFmt w:val="decimal"/>
      <w:lvlText w:val="%1."/>
      <w:lvlJc w:val="left"/>
      <w:pPr>
        <w:tabs>
          <w:tab w:val="num" w:pos="0"/>
        </w:tabs>
        <w:ind w:left="660" w:hanging="660"/>
      </w:pPr>
      <w:rPr/>
    </w:lvl>
    <w:lvl w:ilvl="1">
      <w:start w:val="17"/>
      <w:numFmt w:val="decimal"/>
      <w:lvlText w:val="%1.%2."/>
      <w:lvlJc w:val="left"/>
      <w:pPr>
        <w:tabs>
          <w:tab w:val="num" w:pos="0"/>
        </w:tabs>
        <w:ind w:left="719" w:hanging="720"/>
      </w:pPr>
      <w:rPr/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18" w:hanging="720"/>
      </w:pPr>
      <w:rPr/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77" w:hanging="1080"/>
      </w:pPr>
      <w:rPr/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76" w:hanging="1080"/>
      </w:pPr>
      <w:rPr/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35" w:hanging="1440"/>
      </w:pPr>
      <w:rPr/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34" w:hanging="1440"/>
      </w:pPr>
      <w:rPr/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793" w:hanging="1800"/>
      </w:pPr>
      <w:rPr/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792" w:hanging="1800"/>
      </w:pPr>
      <w:rPr/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suppressAutoHyphens w:val="true"/>
      <w:bidi w:val="0"/>
      <w:spacing w:lineRule="atLeast" w:line="1" w:before="0" w:after="240"/>
      <w:ind w:left="-1" w:hanging="1"/>
      <w:jc w:val="both"/>
      <w:textAlignment w:val="top"/>
      <w:outlineLvl w:val="0"/>
    </w:pPr>
    <w:rPr>
      <w:rFonts w:ascii="Calibri" w:hAnsi="Calibri" w:eastAsia="Calibri" w:cs="Calibri"/>
      <w:color w:val="auto"/>
      <w:kern w:val="0"/>
      <w:sz w:val="22"/>
      <w:szCs w:val="22"/>
      <w:vertAlign w:val="subscript"/>
      <w:lang w:eastAsia="en-US" w:val="pt-BR" w:bidi="hi-IN"/>
    </w:rPr>
  </w:style>
  <w:style w:type="paragraph" w:styleId="Ttulo1">
    <w:name w:val="Heading 1"/>
    <w:basedOn w:val="Normal1"/>
    <w:next w:val="Normal1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qFormat/>
    <w:rPr>
      <w:rFonts w:ascii="Calibri" w:hAnsi="Calibri" w:eastAsia="Calibri" w:cs="Times New Roman"/>
      <w:w w:val="100"/>
      <w:position w:val="0"/>
      <w:sz w:val="22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Segoe UI" w:hAnsi="Segoe UI" w:cs="Segoe UI"/>
      <w:w w:val="100"/>
      <w:position w:val="0"/>
      <w:sz w:val="18"/>
      <w:sz w:val="18"/>
      <w:szCs w:val="18"/>
      <w:effect w:val="none"/>
      <w:vertAlign w:val="baseline"/>
      <w:em w:val="none"/>
      <w:lang w:eastAsia="en-US"/>
    </w:rPr>
  </w:style>
  <w:style w:type="character" w:styleId="Annotation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/>
    <w:rPr>
      <w:w w:val="100"/>
      <w:position w:val="0"/>
      <w:sz w:val="22"/>
      <w:effect w:val="none"/>
      <w:vertAlign w:val="baseline"/>
      <w:em w:val="none"/>
      <w:lang w:eastAsia="en-US"/>
    </w:rPr>
  </w:style>
  <w:style w:type="character" w:styleId="AssuntodocomentrioChar" w:customStyle="1">
    <w:name w:val="Assunto do comentário Char"/>
    <w:qFormat/>
    <w:rPr>
      <w:b/>
      <w:bCs/>
      <w:w w:val="100"/>
      <w:position w:val="0"/>
      <w:sz w:val="22"/>
      <w:effect w:val="none"/>
      <w:vertAlign w:val="baseline"/>
      <w:em w:val="none"/>
      <w:lang w:eastAsia="en-US"/>
    </w:rPr>
  </w:style>
  <w:style w:type="character" w:styleId="CabealhoCharCabealhoCharCharCharCharCharCabealhoCharCharCharCharCharCharChar1CabealhoCharCharCharCharCharCharCharCharCabealhoCharCharCharChar1CabealhoCharCharCharCharCharCharCharCharCharCharCharChar" w:customStyle="1">
    <w:name w:val="Cabeçalho Char;Cabeçalho Char Char Char Char Char;Cabeçalho Char Char Char Char Char Char Char1;Cabeçalho Char Char Char Char Char Char Char Char;Cabeçalho Char Char Char Char1;Cabeçalho Char Char Char Char Char Char Char Char Char Char Char Char"/>
    <w:qFormat/>
    <w:rPr>
      <w:w w:val="100"/>
      <w:position w:val="0"/>
      <w:sz w:val="22"/>
      <w:sz w:val="22"/>
      <w:szCs w:val="22"/>
      <w:effect w:val="none"/>
      <w:vertAlign w:val="baseline"/>
      <w:em w:val="none"/>
      <w:lang w:eastAsia="en-US"/>
    </w:rPr>
  </w:style>
  <w:style w:type="character" w:styleId="LinkdaInternet">
    <w:name w:val="Hyperlink"/>
    <w:qFormat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character" w:styleId="Strong">
    <w:name w:val="Strong"/>
    <w:qFormat/>
    <w:rPr>
      <w:b/>
      <w:bCs/>
      <w:w w:val="100"/>
      <w:position w:val="0"/>
      <w:sz w:val="22"/>
      <w:effect w:val="none"/>
      <w:vertAlign w:val="baseline"/>
      <w:em w:val="none"/>
    </w:rPr>
  </w:style>
  <w:style w:type="character" w:styleId="CorpodetextoChar" w:customStyle="1">
    <w:name w:val="Corpo de texto Char"/>
    <w:qFormat/>
    <w:rPr>
      <w:rFonts w:ascii="Times New Roman" w:hAnsi="Times New Roman" w:eastAsia="Times New Roman"/>
      <w:w w:val="100"/>
      <w:position w:val="0"/>
      <w:sz w:val="30"/>
      <w:sz w:val="30"/>
      <w:effect w:val="none"/>
      <w:vertAlign w:val="baseline"/>
      <w:em w:val="none"/>
    </w:rPr>
  </w:style>
  <w:style w:type="character" w:styleId="Linkdainternetvisitado">
    <w:name w:val="FollowedHyperlink"/>
    <w:qFormat/>
    <w:rPr>
      <w:color w:val="954F72"/>
      <w:w w:val="100"/>
      <w:position w:val="0"/>
      <w:sz w:val="22"/>
      <w:u w:val="single"/>
      <w:effect w:val="none"/>
      <w:vertAlign w:val="baseline"/>
      <w:em w:val="none"/>
    </w:rPr>
  </w:style>
  <w:style w:type="character" w:styleId="CabealhoChar" w:customStyle="1">
    <w:name w:val="Cabeçalho Char"/>
    <w:basedOn w:val="DefaultParagraphFont"/>
    <w:uiPriority w:val="99"/>
    <w:qFormat/>
    <w:rsid w:val="004a1c78"/>
    <w:rPr>
      <w:vertAlign w:val="subscript"/>
      <w:lang w:eastAsia="en-US"/>
    </w:rPr>
  </w:style>
  <w:style w:type="character" w:styleId="Hiperlink" w:customStyle="1">
    <w:name w:val="Hiperlink"/>
    <w:qFormat/>
    <w:rsid w:val="00813c70"/>
    <w:rPr>
      <w:color w:val="0000FF"/>
      <w:w w:val="100"/>
      <w:position w:val="0"/>
      <w:sz w:val="22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1"/>
    <w:pPr>
      <w:spacing w:before="240" w:after="0"/>
    </w:pPr>
    <w:rPr>
      <w:rFonts w:ascii="Times New Roman" w:hAnsi="Times New Roman" w:eastAsia="Times New Roman"/>
      <w:sz w:val="30"/>
      <w:szCs w:val="20"/>
      <w:lang w:eastAsia="pt-BR"/>
    </w:rPr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40" w:before="0" w:after="240"/>
      <w:ind w:hanging="1"/>
      <w:jc w:val="both"/>
    </w:pPr>
    <w:rPr>
      <w:rFonts w:ascii="Calibri" w:hAnsi="Calibri" w:eastAsia="Calibri" w:cs="Calibri"/>
      <w:color w:val="auto"/>
      <w:kern w:val="0"/>
      <w:sz w:val="22"/>
      <w:szCs w:val="22"/>
      <w:lang w:val="pt-BR" w:eastAsia="zh-CN" w:bidi="hi-IN"/>
    </w:rPr>
  </w:style>
  <w:style w:type="paragraph" w:styleId="Ttulododocumento">
    <w:name w:val="Title"/>
    <w:basedOn w:val="Normal1"/>
    <w:next w:val="Normal1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ListaColorida-nfase11" w:customStyle="1">
    <w:name w:val="Lista Colorida - Ênfase 11"/>
    <w:basedOn w:val="Normal1"/>
    <w:qFormat/>
    <w:pPr>
      <w:spacing w:before="0" w:after="240"/>
      <w:ind w:left="720" w:hanging="1"/>
      <w:contextualSpacing/>
    </w:pPr>
    <w:rPr/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1"/>
    <w:qFormat/>
    <w:pPr/>
    <w:rPr/>
  </w:style>
  <w:style w:type="paragraph" w:styleId="ListParagraph">
    <w:name w:val="List Paragraph"/>
    <w:basedOn w:val="Normal1"/>
    <w:qFormat/>
    <w:pPr>
      <w:suppressAutoHyphens w:val="false"/>
      <w:spacing w:before="0" w:after="0"/>
      <w:ind w:left="720" w:hanging="1"/>
      <w:jc w:val="left"/>
    </w:pPr>
    <w:rPr>
      <w:rFonts w:ascii="Times New Roman" w:hAnsi="Times New Roman" w:eastAsia="Times New Roman"/>
      <w:sz w:val="20"/>
      <w:szCs w:val="20"/>
      <w:lang w:eastAsia="ar-SA"/>
    </w:rPr>
  </w:style>
  <w:style w:type="paragraph" w:styleId="BalloonText">
    <w:name w:val="Balloon Text"/>
    <w:basedOn w:val="Normal1"/>
    <w:qFormat/>
    <w:pPr>
      <w:spacing w:before="0" w:after="0"/>
    </w:pPr>
    <w:rPr>
      <w:rFonts w:ascii="Segoe UI" w:hAnsi="Segoe UI" w:cs="Segoe UI"/>
      <w:sz w:val="18"/>
      <w:szCs w:val="18"/>
    </w:rPr>
  </w:style>
  <w:style w:type="paragraph" w:styleId="Annotationtext">
    <w:name w:val="annotation text"/>
    <w:basedOn w:val="Normal1"/>
    <w:qFormat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Texto1" w:customStyle="1">
    <w:name w:val="texto1"/>
    <w:basedOn w:val="Normal1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Padro" w:customStyle="1">
    <w:name w:val="padro"/>
    <w:basedOn w:val="Normal1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CabealhoCabealhoCharCharCharCharCabealhoCharCharCharCharCharCharCabealhoCharCharCharCharCharCharCharCabealhoCharCharCharCabealhoCharCharCharCharCharCharCharCharCharCharCharCabealhoCharChar" w:customStyle="1">
    <w:name w:val="Cabeçalho;Cabeçalho Char Char Char Char;Cabeçalho Char Char Char Char Char Char;Cabeçalho Char Char Char Char Char Char Char;Cabeçalho Char Char Char;Cabeçalho Char Char Char Char Char Char Char Char Char Char Char;Cabeçalho Char Char"/>
    <w:basedOn w:val="Normal1"/>
    <w:qFormat/>
    <w:pPr>
      <w:spacing w:before="0" w:after="0"/>
    </w:pPr>
    <w:rPr/>
  </w:style>
  <w:style w:type="paragraph" w:styleId="Default" w:customStyle="1">
    <w:name w:val="Default"/>
    <w:qFormat/>
    <w:pPr>
      <w:widowControl/>
      <w:suppressAutoHyphens w:val="true"/>
      <w:bidi w:val="0"/>
      <w:spacing w:lineRule="atLeast" w:line="1" w:before="0" w:after="240"/>
      <w:ind w:left="-1" w:hanging="1"/>
      <w:jc w:val="both"/>
      <w:textAlignment w:val="top"/>
      <w:outlineLvl w:val="0"/>
    </w:pPr>
    <w:rPr>
      <w:rFonts w:ascii="Arial" w:hAnsi="Arial" w:cs="Arial" w:eastAsia="Calibri"/>
      <w:color w:val="000000"/>
      <w:kern w:val="0"/>
      <w:sz w:val="24"/>
      <w:szCs w:val="24"/>
      <w:vertAlign w:val="subscript"/>
      <w:lang w:val="pt-BR" w:eastAsia="zh-CN" w:bidi="hi-IN"/>
    </w:rPr>
  </w:style>
  <w:style w:type="paragraph" w:styleId="NormalWeb">
    <w:name w:val="Normal (Web)"/>
    <w:basedOn w:val="Normal1"/>
    <w:uiPriority w:val="99"/>
    <w:qFormat/>
    <w:pPr>
      <w:spacing w:beforeAutospacing="1" w:afterAutospacing="1"/>
      <w:jc w:val="left"/>
    </w:pPr>
    <w:rPr>
      <w:rFonts w:ascii="Times New Roman" w:hAnsi="Times New Roman" w:eastAsia="Times New Roman"/>
      <w:sz w:val="24"/>
      <w:szCs w:val="24"/>
      <w:lang w:eastAsia="pt-BR"/>
    </w:rPr>
  </w:style>
  <w:style w:type="paragraph" w:styleId="NoSpacing">
    <w:name w:val="No Spacing"/>
    <w:qFormat/>
    <w:pPr>
      <w:widowControl/>
      <w:suppressAutoHyphens w:val="true"/>
      <w:bidi w:val="0"/>
      <w:spacing w:lineRule="atLeast" w:line="1" w:before="0" w:after="240"/>
      <w:ind w:left="10" w:hanging="10"/>
      <w:jc w:val="both"/>
      <w:textAlignment w:val="top"/>
      <w:outlineLvl w:val="0"/>
    </w:pPr>
    <w:rPr>
      <w:rFonts w:ascii="Arial" w:hAnsi="Arial" w:eastAsia="Arial" w:cs="Arial"/>
      <w:color w:val="FF0000"/>
      <w:kern w:val="0"/>
      <w:sz w:val="24"/>
      <w:szCs w:val="22"/>
      <w:vertAlign w:val="subscript"/>
      <w:lang w:val="en-US" w:eastAsia="en-US" w:bidi="hi-IN"/>
    </w:rPr>
  </w:style>
  <w:style w:type="paragraph" w:styleId="Normal11" w:customStyle="1">
    <w:name w:val="Normal1"/>
    <w:qFormat/>
    <w:pPr>
      <w:widowControl/>
      <w:bidi w:val="0"/>
      <w:spacing w:lineRule="auto" w:line="276" w:before="0" w:after="200"/>
      <w:ind w:left="-1" w:hanging="1"/>
      <w:jc w:val="both"/>
      <w:textAlignment w:val="top"/>
      <w:outlineLvl w:val="0"/>
    </w:pPr>
    <w:rPr>
      <w:rFonts w:ascii="Times New Roman" w:hAnsi="Times New Roman" w:eastAsia="Times New Roman" w:cs="Calibri"/>
      <w:color w:val="auto"/>
      <w:kern w:val="0"/>
      <w:sz w:val="22"/>
      <w:szCs w:val="22"/>
      <w:vertAlign w:val="subscript"/>
      <w:lang w:val="pt-BR" w:eastAsia="zh-CN" w:bidi="hi-IN"/>
    </w:rPr>
  </w:style>
  <w:style w:type="paragraph" w:styleId="Estilopadro" w:customStyle="1">
    <w:name w:val="Estilo padrão"/>
    <w:qFormat/>
    <w:pPr>
      <w:widowControl/>
      <w:bidi w:val="0"/>
      <w:spacing w:lineRule="auto" w:line="276" w:before="0" w:after="200"/>
      <w:ind w:left="-1" w:hanging="1"/>
      <w:jc w:val="both"/>
      <w:textAlignment w:val="top"/>
      <w:outlineLvl w:val="0"/>
    </w:pPr>
    <w:rPr>
      <w:rFonts w:ascii="Times New Roman" w:hAnsi="Times New Roman" w:eastAsia="Times New Roman" w:cs="Calibri"/>
      <w:color w:val="auto"/>
      <w:kern w:val="0"/>
      <w:sz w:val="22"/>
      <w:szCs w:val="22"/>
      <w:vertAlign w:val="subscript"/>
      <w:lang w:val="pt-BR" w:eastAsia="zh-CN" w:bidi="hi-IN"/>
    </w:rPr>
  </w:style>
  <w:style w:type="paragraph" w:styleId="Subttulo">
    <w:name w:val="Subtitle"/>
    <w:basedOn w:val="Normal1"/>
    <w:next w:val="Normal1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Cabealho">
    <w:name w:val="Header"/>
    <w:basedOn w:val="Normal1"/>
    <w:link w:val="CabealhoChar"/>
    <w:uiPriority w:val="99"/>
    <w:unhideWhenUsed/>
    <w:rsid w:val="004a1c78"/>
    <w:pPr>
      <w:tabs>
        <w:tab w:val="clear" w:pos="720"/>
        <w:tab w:val="center" w:pos="4252" w:leader="none"/>
        <w:tab w:val="right" w:pos="8504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pPr>
      <w:spacing w:line="1" w:lineRule="atLeas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TableNormal3">
    <w:name w:val="Table Normal"/>
    <w:pPr>
      <w:spacing w:line="1" w:lineRule="atLeast"/>
    </w:pPr>
    <w:rPr>
      <w:lang w:val="pt-P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gov.br/culturaviva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FY1qF3Y1H+rPAmdfgMihQ3ufFLQ==">CgMxLjAyCGguZ2pkZ3hzOAByITEwWXdYMjAxU3NhY3dIbzlIVEdGb1RHemxvWHN5Zm45cw==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10</Pages>
  <Words>2389</Words>
  <Characters>12156</Characters>
  <CharactersWithSpaces>14786</CharactersWithSpaces>
  <Paragraphs>386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2023-08-27T17:02:00Z</dcterms:created>
  <dc:creator>Daniel Castro Doria de Menezes</dc:creator>
  <dc:description/>
  <dc:language>pt-BR</dc:language>
  <cp:lastModifiedBy/>
  <dcterms:modified xsi:type="dcterms:W3CDTF">2024-10-11T15:01:04Z</dcterms:modified>
  <cp:revision>1</cp:revision>
  <dc:subject/>
  <dc:title/>
</cp:coreProperties>
</file>