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Arial" w:cs="Arial" w:eastAsia="Arial" w:hAnsi="Arial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I</w:t>
      </w:r>
      <w:r w:rsidDel="00000000" w:rsidR="00000000" w:rsidRPr="00000000">
        <w:rPr>
          <w:rFonts w:ascii="Arial" w:cs="Arial" w:eastAsia="Arial" w:hAnsi="Arial"/>
          <w:b w:val="1"/>
          <w:smallCaps w:val="1"/>
          <w:sz w:val="24"/>
          <w:szCs w:val="24"/>
          <w:rtl w:val="0"/>
        </w:rPr>
        <w:t xml:space="preserve">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Arial" w:cs="Arial" w:eastAsia="Arial" w:hAnsi="Arial"/>
          <w:b w:val="1"/>
          <w:smallCap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sz w:val="24"/>
          <w:szCs w:val="24"/>
          <w:rtl w:val="0"/>
        </w:rPr>
        <w:t xml:space="preserve">CRONOGRAMA DE AÇÕES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Arial" w:cs="Arial" w:eastAsia="Arial" w:hAnsi="Arial"/>
          <w:b w:val="1"/>
          <w:smallCaps w:val="1"/>
          <w:sz w:val="34"/>
          <w:szCs w:val="34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sz w:val="34"/>
          <w:szCs w:val="34"/>
          <w:rtl w:val="0"/>
        </w:rPr>
        <w:t xml:space="preserve">este cronograma possui previsão de datas referente às etapas de execução deste edital</w:t>
      </w:r>
    </w:p>
    <w:p w:rsidR="00000000" w:rsidDel="00000000" w:rsidP="00000000" w:rsidRDefault="00000000" w:rsidRPr="00000000" w14:paraId="00000005">
      <w:pPr>
        <w:spacing w:after="0"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 Anexo  contém uma previsão das datas para Cronograma de Ação,</w:t>
      </w:r>
    </w:p>
    <w:p w:rsidR="00000000" w:rsidDel="00000000" w:rsidP="00000000" w:rsidRDefault="00000000" w:rsidRPr="00000000" w14:paraId="00000006">
      <w:pPr>
        <w:spacing w:after="0"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As datas constantes no Cronograma de Ação são passíveis de reajustes, sendo de total responsabilidade do proponente, acompanhar a atualização dessas informações, através do portal eletrônico: </w:t>
      </w:r>
      <w:hyperlink r:id="rId7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www.ribeiraodasneves.mg.gov.br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120" w:firstLine="0"/>
        <w:jc w:val="left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PROCESSO 134/2024</w:t>
      </w:r>
    </w:p>
    <w:sdt>
      <w:sdtPr>
        <w:lock w:val="contentLocked"/>
        <w:tag w:val="goog_rdk_0"/>
      </w:sdtPr>
      <w:sdtContent>
        <w:tbl>
          <w:tblPr>
            <w:tblStyle w:val="Table1"/>
            <w:tblW w:w="921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2295"/>
            <w:gridCol w:w="1305"/>
            <w:gridCol w:w="1335"/>
            <w:gridCol w:w="4275"/>
            <w:tblGridChange w:id="0">
              <w:tblGrid>
                <w:gridCol w:w="2295"/>
                <w:gridCol w:w="1305"/>
                <w:gridCol w:w="1335"/>
                <w:gridCol w:w="427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9">
                <w:pPr>
                  <w:widowControl w:val="0"/>
                  <w:spacing w:after="0" w:line="240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AÇÃO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A">
                <w:pPr>
                  <w:widowControl w:val="0"/>
                  <w:spacing w:after="0" w:line="240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DATA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B">
                <w:pPr>
                  <w:widowControl w:val="0"/>
                  <w:spacing w:after="0" w:line="240" w:lineRule="auto"/>
                  <w:rPr>
                    <w:rFonts w:ascii="Arial" w:cs="Arial" w:eastAsia="Arial" w:hAnsi="Arial"/>
                    <w:b w:val="1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HORÁRIO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C">
                <w:pPr>
                  <w:widowControl w:val="0"/>
                  <w:spacing w:after="0" w:line="240" w:lineRule="auto"/>
                  <w:rPr>
                    <w:rFonts w:ascii="Arial" w:cs="Arial" w:eastAsia="Arial" w:hAnsi="Arial"/>
                    <w:b w:val="1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LOCAL 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0D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Publicação do aviso do edital e divulgação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0E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11/10/2024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0F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 -------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10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plataforma digital </w:t>
                </w:r>
                <w:hyperlink r:id="rId8">
                  <w:r w:rsidDel="00000000" w:rsidR="00000000" w:rsidRPr="00000000">
                    <w:rPr>
                      <w:rFonts w:ascii="Verdana" w:cs="Verdana" w:eastAsia="Verdana" w:hAnsi="Verdana"/>
                      <w:sz w:val="18"/>
                      <w:szCs w:val="18"/>
                      <w:u w:val="single"/>
                      <w:rtl w:val="0"/>
                    </w:rPr>
                    <w:t xml:space="preserve">http://ammlicita.org.br</w:t>
                  </w:r>
                </w:hyperlink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 e Portal Diário dos Municípios: </w:t>
                </w: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u w:val="single"/>
                    <w:rtl w:val="0"/>
                  </w:rPr>
                  <w:t xml:space="preserve">https://www.diariomunicipal.com.br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1">
                <w:pPr>
                  <w:spacing w:after="0" w:line="276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www.ribeiraodasneves.mg.gov.br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12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Período de Inscrição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13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18/10/2024 à 24/10/2024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14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Online e Presencial de 08hs às 17hs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15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plataforma digital </w:t>
                </w:r>
                <w:hyperlink r:id="rId9">
                  <w:r w:rsidDel="00000000" w:rsidR="00000000" w:rsidRPr="00000000">
                    <w:rPr>
                      <w:rFonts w:ascii="Verdana" w:cs="Verdana" w:eastAsia="Verdana" w:hAnsi="Verdana"/>
                      <w:sz w:val="18"/>
                      <w:szCs w:val="18"/>
                      <w:u w:val="single"/>
                      <w:rtl w:val="0"/>
                    </w:rPr>
                    <w:t xml:space="preserve">http://ammlicita.org.br</w:t>
                  </w:r>
                </w:hyperlink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 e www.ribeiraodasneves.mg.gov.br e-mail </w:t>
                </w:r>
                <w:r w:rsidDel="00000000" w:rsidR="00000000" w:rsidRPr="00000000">
                  <w:rPr>
                    <w:rFonts w:ascii="Roboto" w:cs="Roboto" w:eastAsia="Roboto" w:hAnsi="Roboto"/>
                    <w:sz w:val="21"/>
                    <w:szCs w:val="21"/>
                    <w:rtl w:val="0"/>
                  </w:rPr>
                  <w:t xml:space="preserve">cultura.semec@ribeiraodasneves.mg.gov.</w:t>
                </w: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 Secretaria Municipal de Esporte e Cultura – Rua Ari Teixeira da Costa nº 1.100, Savassi, Ribeirão das Neves.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16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Sessão Divulgação dos inscritos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17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25/10/2024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18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-------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19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plataforma digital </w:t>
                </w:r>
                <w:hyperlink r:id="rId10">
                  <w:r w:rsidDel="00000000" w:rsidR="00000000" w:rsidRPr="00000000">
                    <w:rPr>
                      <w:rFonts w:ascii="Verdana" w:cs="Verdana" w:eastAsia="Verdana" w:hAnsi="Verdana"/>
                      <w:sz w:val="18"/>
                      <w:szCs w:val="18"/>
                      <w:u w:val="single"/>
                      <w:rtl w:val="0"/>
                    </w:rPr>
                    <w:t xml:space="preserve">http://ammlicita.org.br</w:t>
                  </w:r>
                </w:hyperlink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 e www.ribeiraodasneves.mg.gov.br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1A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Análise dos Projetos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1B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25/10/2024 à 31/10/2024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1C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 -------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1D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Secretaria Municipal de Esporte e Cultura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1E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Divulgação do resultado da análise dos projetos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1F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01/11/2024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20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 -------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</w:tcPr>
              <w:p w:rsidR="00000000" w:rsidDel="00000000" w:rsidP="00000000" w:rsidRDefault="00000000" w:rsidRPr="00000000" w14:paraId="00000021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plataforma digital </w:t>
                </w:r>
                <w:hyperlink r:id="rId11">
                  <w:r w:rsidDel="00000000" w:rsidR="00000000" w:rsidRPr="00000000">
                    <w:rPr>
                      <w:rFonts w:ascii="Verdana" w:cs="Verdana" w:eastAsia="Verdana" w:hAnsi="Verdana"/>
                      <w:sz w:val="18"/>
                      <w:szCs w:val="18"/>
                      <w:u w:val="single"/>
                      <w:rtl w:val="0"/>
                    </w:rPr>
                    <w:t xml:space="preserve">http://ammlicita.org.br</w:t>
                  </w:r>
                </w:hyperlink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 e </w:t>
                </w:r>
              </w:p>
              <w:p w:rsidR="00000000" w:rsidDel="00000000" w:rsidP="00000000" w:rsidRDefault="00000000" w:rsidRPr="00000000" w14:paraId="00000022">
                <w:pPr>
                  <w:spacing w:after="0" w:line="276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www.ribeiraodasneves.mg.gov.br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23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Interposição de recursos contra fase de análise de projetos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24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04/11/2024 à 06/11/2024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25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Online e Presencial de 08hs às 17hs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26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plataforma digital </w:t>
                </w:r>
                <w:hyperlink r:id="rId12">
                  <w:r w:rsidDel="00000000" w:rsidR="00000000" w:rsidRPr="00000000">
                    <w:rPr>
                      <w:rFonts w:ascii="Verdana" w:cs="Verdana" w:eastAsia="Verdana" w:hAnsi="Verdana"/>
                      <w:sz w:val="18"/>
                      <w:szCs w:val="18"/>
                      <w:u w:val="single"/>
                      <w:rtl w:val="0"/>
                    </w:rPr>
                    <w:t xml:space="preserve">http://ammlicita.org.br</w:t>
                  </w:r>
                </w:hyperlink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 e www.ribeiraodasneves.mg.gov.br e-mail </w:t>
                </w:r>
                <w:r w:rsidDel="00000000" w:rsidR="00000000" w:rsidRPr="00000000">
                  <w:rPr>
                    <w:rFonts w:ascii="Roboto" w:cs="Roboto" w:eastAsia="Roboto" w:hAnsi="Roboto"/>
                    <w:sz w:val="21"/>
                    <w:szCs w:val="21"/>
                    <w:rtl w:val="0"/>
                  </w:rPr>
                  <w:t xml:space="preserve">cultura.semec@ribeiraodasneves.mg.gov.br</w:t>
                </w: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 , presencialmente na Secretaria Municipal de Esporte e Cultura – Rua Ari Teixeira da Costa nº 1.100, Savassi, Ribeirão das Neves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27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Contra recursos contra fase de análise de projetos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28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07/11/2024 à 08/11/2024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29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Online Presencial de 08hs às 17hs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2A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plataforma digital </w:t>
                </w:r>
                <w:hyperlink r:id="rId13">
                  <w:r w:rsidDel="00000000" w:rsidR="00000000" w:rsidRPr="00000000">
                    <w:rPr>
                      <w:rFonts w:ascii="Verdana" w:cs="Verdana" w:eastAsia="Verdana" w:hAnsi="Verdana"/>
                      <w:sz w:val="18"/>
                      <w:szCs w:val="18"/>
                      <w:u w:val="single"/>
                      <w:rtl w:val="0"/>
                    </w:rPr>
                    <w:t xml:space="preserve">http://ammlicita.org.br</w:t>
                  </w:r>
                </w:hyperlink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 e www.ribeiraodasneves.mg.gov.br e-mail </w:t>
                </w:r>
                <w:r w:rsidDel="00000000" w:rsidR="00000000" w:rsidRPr="00000000">
                  <w:rPr>
                    <w:rFonts w:ascii="Roboto" w:cs="Roboto" w:eastAsia="Roboto" w:hAnsi="Roboto"/>
                    <w:sz w:val="21"/>
                    <w:szCs w:val="21"/>
                    <w:rtl w:val="0"/>
                  </w:rPr>
                  <w:t xml:space="preserve">cultura.semec@ribeiraodasneves.mg.gov.br</w:t>
                </w: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 , presencialmente na Secretaria Municipal de Esporte e Cultura – Rua Ari Teixeira da Costa nº 1.100, Savassi, Ribeirão das Neves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2B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Divulgação do Resultado Final da análise dos projetos, após análise dos eventuais recursos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2C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11/11/2024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2D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 -------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2E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www.ribeiraodasneves.mg.gov.br e </w:t>
                </w:r>
              </w:p>
              <w:p w:rsidR="00000000" w:rsidDel="00000000" w:rsidP="00000000" w:rsidRDefault="00000000" w:rsidRPr="00000000" w14:paraId="0000002F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plataforma digital </w:t>
                </w:r>
                <w:hyperlink r:id="rId14">
                  <w:r w:rsidDel="00000000" w:rsidR="00000000" w:rsidRPr="00000000">
                    <w:rPr>
                      <w:rFonts w:ascii="Verdana" w:cs="Verdana" w:eastAsia="Verdana" w:hAnsi="Verdana"/>
                      <w:sz w:val="18"/>
                      <w:szCs w:val="18"/>
                      <w:u w:val="single"/>
                      <w:rtl w:val="0"/>
                    </w:rPr>
                    <w:t xml:space="preserve">http://ammlicita.org.br</w:t>
                  </w:r>
                </w:hyperlink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 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30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Convocação</w:t>
                </w:r>
                <w:r w:rsidDel="00000000" w:rsidR="00000000" w:rsidRPr="00000000">
                  <w:rPr>
                    <w:rFonts w:ascii="Verdana" w:cs="Verdana" w:eastAsia="Verdana" w:hAnsi="Verdana"/>
                    <w:sz w:val="20"/>
                    <w:szCs w:val="20"/>
                    <w:rtl w:val="0"/>
                  </w:rPr>
                  <w:t xml:space="preserve"> e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31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Entrega de documentos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32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-------</w:t>
                </w:r>
              </w:p>
              <w:p w:rsidR="00000000" w:rsidDel="00000000" w:rsidP="00000000" w:rsidRDefault="00000000" w:rsidRPr="00000000" w14:paraId="00000033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12/11/2024</w:t>
                </w:r>
              </w:p>
              <w:p w:rsidR="00000000" w:rsidDel="00000000" w:rsidP="00000000" w:rsidRDefault="00000000" w:rsidRPr="00000000" w14:paraId="00000034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 </w:t>
                </w:r>
              </w:p>
              <w:p w:rsidR="00000000" w:rsidDel="00000000" w:rsidP="00000000" w:rsidRDefault="00000000" w:rsidRPr="00000000" w14:paraId="00000035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13/11/2024 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36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37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plataforma digital </w:t>
                </w:r>
                <w:hyperlink r:id="rId15">
                  <w:r w:rsidDel="00000000" w:rsidR="00000000" w:rsidRPr="00000000">
                    <w:rPr>
                      <w:rFonts w:ascii="Verdana" w:cs="Verdana" w:eastAsia="Verdana" w:hAnsi="Verdana"/>
                      <w:sz w:val="18"/>
                      <w:szCs w:val="18"/>
                      <w:u w:val="single"/>
                      <w:rtl w:val="0"/>
                    </w:rPr>
                    <w:t xml:space="preserve">http://ammlicita.org.br</w:t>
                  </w:r>
                </w:hyperlink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 e www.ribeiraodasneves.mg.gov.br e-mail </w:t>
                </w:r>
                <w:r w:rsidDel="00000000" w:rsidR="00000000" w:rsidRPr="00000000">
                  <w:rPr>
                    <w:rFonts w:ascii="Roboto" w:cs="Roboto" w:eastAsia="Roboto" w:hAnsi="Roboto"/>
                    <w:sz w:val="21"/>
                    <w:szCs w:val="21"/>
                    <w:rtl w:val="0"/>
                  </w:rPr>
                  <w:t xml:space="preserve">cultura.semec@ribeiraodasneves.mg.gov.br</w:t>
                </w: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 , presencialmente na Secretaria Municipal de Esporte e Cultura – Rua Ari Teixeira da Costa nº 1.100, Savassi, Ribeirão das Neves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38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Análise dos documentos de habilitação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39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14/11/2024 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3A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 -------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3B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Secretaria Municipal de Esporte e Cultura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3C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Divulgação do resultado da análise os documentos de habilitação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3D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18/11/2024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3E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 -------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3F">
                <w:pPr>
                  <w:spacing w:after="0" w:line="276" w:lineRule="auto"/>
                  <w:jc w:val="both"/>
                  <w:rPr>
                    <w:rFonts w:ascii="Verdana" w:cs="Verdana" w:eastAsia="Verdana" w:hAnsi="Verdana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plataforma digital </w:t>
                </w:r>
                <w:hyperlink r:id="rId16">
                  <w:r w:rsidDel="00000000" w:rsidR="00000000" w:rsidRPr="00000000">
                    <w:rPr>
                      <w:rFonts w:ascii="Verdana" w:cs="Verdana" w:eastAsia="Verdana" w:hAnsi="Verdana"/>
                      <w:sz w:val="18"/>
                      <w:szCs w:val="18"/>
                      <w:u w:val="single"/>
                      <w:rtl w:val="0"/>
                    </w:rPr>
                    <w:t xml:space="preserve">http://ammlicita.org.br</w:t>
                  </w:r>
                </w:hyperlink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40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www.ribeiraodasneves.mg.gov.br e Portal 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41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Interposição de recurso contra o resultado da fase de habilitação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42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19/11/2024</w:t>
                </w:r>
              </w:p>
              <w:p w:rsidR="00000000" w:rsidDel="00000000" w:rsidP="00000000" w:rsidRDefault="00000000" w:rsidRPr="00000000" w14:paraId="00000043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à</w:t>
                </w:r>
              </w:p>
              <w:p w:rsidR="00000000" w:rsidDel="00000000" w:rsidP="00000000" w:rsidRDefault="00000000" w:rsidRPr="00000000" w14:paraId="00000044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21/11/2024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45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Online Presencial de 08hs às 17hs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46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plataforma digital </w:t>
                </w:r>
                <w:hyperlink r:id="rId17">
                  <w:r w:rsidDel="00000000" w:rsidR="00000000" w:rsidRPr="00000000">
                    <w:rPr>
                      <w:rFonts w:ascii="Verdana" w:cs="Verdana" w:eastAsia="Verdana" w:hAnsi="Verdana"/>
                      <w:sz w:val="18"/>
                      <w:szCs w:val="18"/>
                      <w:u w:val="single"/>
                      <w:rtl w:val="0"/>
                    </w:rPr>
                    <w:t xml:space="preserve">http://ammlicita.org.br</w:t>
                  </w:r>
                </w:hyperlink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 e www.ribeiraodasneves.mg.gov.br e-mail </w:t>
                </w:r>
                <w:r w:rsidDel="00000000" w:rsidR="00000000" w:rsidRPr="00000000">
                  <w:rPr>
                    <w:rFonts w:ascii="Roboto" w:cs="Roboto" w:eastAsia="Roboto" w:hAnsi="Roboto"/>
                    <w:sz w:val="21"/>
                    <w:szCs w:val="21"/>
                    <w:rtl w:val="0"/>
                  </w:rPr>
                  <w:t xml:space="preserve">cultura.semec@ribeiraodasneves.mg.gov.br</w:t>
                </w: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 , presencialmente na Secretaria Municipal de Esporte e Cultura – Rua Ari Teixeira da Costa nº 1.100, Savassi, Ribeirão das Neves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47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Análise dos recursos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48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22/11/2024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49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 -------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4A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Secretaria Municipal de Esporte e Cultura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4B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Envio da publicação final aos jornais União e AMM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4C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25/11/2024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4D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 -------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4E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Secretaria Municipal de Esporte e Cultura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4F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Divulgação do Resultado Final com a publicação das propostas selecionadas e suplentes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50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28/11/2024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51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 -------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52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www.ribeiraodasneves.mg.gov.br e Portal Diário dos Municípios: </w:t>
                </w: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u w:val="single"/>
                    <w:rtl w:val="0"/>
                  </w:rPr>
                  <w:t xml:space="preserve">https://www.diariomunicipal.com.br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3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plataforma digital </w:t>
                </w:r>
                <w:hyperlink r:id="rId18">
                  <w:r w:rsidDel="00000000" w:rsidR="00000000" w:rsidRPr="00000000">
                    <w:rPr>
                      <w:rFonts w:ascii="Verdana" w:cs="Verdana" w:eastAsia="Verdana" w:hAnsi="Verdana"/>
                      <w:sz w:val="18"/>
                      <w:szCs w:val="18"/>
                      <w:u w:val="single"/>
                      <w:rtl w:val="0"/>
                    </w:rPr>
                    <w:t xml:space="preserve">http://ammlicita.org.br</w:t>
                  </w:r>
                </w:hyperlink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 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54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Assinatura do Termo de Execução Contratual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55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05/12/2024 à 06/12/2024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56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 -------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57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e-mail e Secretaria Municipal de Esporte e Cultura no endereço Rua Ari Teixeira da Costa n.º 1.100, Bairro Savassi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58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Repasse Financeiro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59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Previsão</w:t>
                </w:r>
              </w:p>
              <w:p w:rsidR="00000000" w:rsidDel="00000000" w:rsidP="00000000" w:rsidRDefault="00000000" w:rsidRPr="00000000" w14:paraId="0000005A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Verdana" w:cs="Verdana" w:eastAsia="Verdana" w:hAnsi="Verdana"/>
                    <w:sz w:val="18"/>
                    <w:szCs w:val="18"/>
                    <w:rtl w:val="0"/>
                  </w:rPr>
                  <w:t xml:space="preserve">20/12/2024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5B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</w:tcPr>
              <w:p w:rsidR="00000000" w:rsidDel="00000000" w:rsidP="00000000" w:rsidRDefault="00000000" w:rsidRPr="00000000" w14:paraId="0000005C">
                <w:pPr>
                  <w:widowControl w:val="0"/>
                  <w:spacing w:after="0" w:line="240" w:lineRule="auto"/>
                  <w:jc w:val="both"/>
                  <w:rPr>
                    <w:rFonts w:ascii="Verdana" w:cs="Verdana" w:eastAsia="Verdana" w:hAnsi="Verdana"/>
                    <w:sz w:val="18"/>
                    <w:szCs w:val="1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5D">
      <w:pPr>
        <w:spacing w:after="0" w:line="276" w:lineRule="auto"/>
        <w:jc w:val="both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*Algumas etapas poderão ser suprimidas caso não tenha demanda</w:t>
      </w:r>
    </w:p>
    <w:p w:rsidR="00000000" w:rsidDel="00000000" w:rsidP="00000000" w:rsidRDefault="00000000" w:rsidRPr="00000000" w14:paraId="0000005E">
      <w:pPr>
        <w:spacing w:before="280" w:line="240" w:lineRule="auto"/>
        <w:rPr>
          <w:rFonts w:ascii="Arial" w:cs="Arial" w:eastAsia="Arial" w:hAnsi="Arial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19" w:type="default"/>
      <w:footerReference r:id="rId20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Verdana"/>
  <w:font w:name="Aptos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ff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1"/>
        <w:sz w:val="20"/>
        <w:szCs w:val="20"/>
        <w:rtl w:val="0"/>
      </w:rPr>
      <w:t xml:space="preserve">SECRETARIA MUNICIPAL DE ESPORTE E CULTURA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/>
      <w:drawing>
        <wp:inline distB="114300" distT="114300" distL="114300" distR="114300">
          <wp:extent cx="3572828" cy="661635"/>
          <wp:effectExtent b="0" l="0" r="0" t="0"/>
          <wp:docPr id="178211784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572828" cy="66163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extocentralizadomaiusculas" w:customStyle="1">
    <w:name w:val="texto_centralizado_maiusculas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 w:val="1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 w:val="1"/>
    <w:rsid w:val="003D40FD"/>
    <w:rPr>
      <w:b w:val="1"/>
      <w:bCs w:val="1"/>
    </w:rPr>
  </w:style>
  <w:style w:type="table" w:styleId="Tabelacomgrade">
    <w:name w:val="Table Grid"/>
    <w:basedOn w:val="Tabelanormal"/>
    <w:uiPriority w:val="39"/>
    <w:rsid w:val="00755C1D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abealho">
    <w:name w:val="header"/>
    <w:basedOn w:val="Normal"/>
    <w:link w:val="CabealhoChar"/>
    <w:uiPriority w:val="99"/>
    <w:unhideWhenUsed w:val="1"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566100"/>
  </w:style>
  <w:style w:type="paragraph" w:styleId="Rodap">
    <w:name w:val="footer"/>
    <w:basedOn w:val="Normal"/>
    <w:link w:val="RodapChar"/>
    <w:uiPriority w:val="99"/>
    <w:unhideWhenUsed w:val="1"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566100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footer" Target="footer1.xml"/><Relationship Id="rId11" Type="http://schemas.openxmlformats.org/officeDocument/2006/relationships/hyperlink" Target="http://ammlicita.or.br/" TargetMode="External"/><Relationship Id="rId10" Type="http://schemas.openxmlformats.org/officeDocument/2006/relationships/hyperlink" Target="http://ammlicita.or.br/" TargetMode="External"/><Relationship Id="rId13" Type="http://schemas.openxmlformats.org/officeDocument/2006/relationships/hyperlink" Target="http://ammlicita.or.br/" TargetMode="External"/><Relationship Id="rId12" Type="http://schemas.openxmlformats.org/officeDocument/2006/relationships/hyperlink" Target="http://ammlicita.or.br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ammlicita.or.br/" TargetMode="External"/><Relationship Id="rId15" Type="http://schemas.openxmlformats.org/officeDocument/2006/relationships/hyperlink" Target="http://ammlicita.or.br/" TargetMode="External"/><Relationship Id="rId14" Type="http://schemas.openxmlformats.org/officeDocument/2006/relationships/hyperlink" Target="http://ammlicita.or.br/" TargetMode="External"/><Relationship Id="rId17" Type="http://schemas.openxmlformats.org/officeDocument/2006/relationships/hyperlink" Target="http://ammlicita.or.br/" TargetMode="External"/><Relationship Id="rId16" Type="http://schemas.openxmlformats.org/officeDocument/2006/relationships/hyperlink" Target="http://ammlicita.or.br/" TargetMode="External"/><Relationship Id="rId5" Type="http://schemas.openxmlformats.org/officeDocument/2006/relationships/styles" Target="styles.xml"/><Relationship Id="rId19" Type="http://schemas.openxmlformats.org/officeDocument/2006/relationships/header" Target="header1.xml"/><Relationship Id="rId6" Type="http://schemas.openxmlformats.org/officeDocument/2006/relationships/customXml" Target="../customXML/item1.xml"/><Relationship Id="rId18" Type="http://schemas.openxmlformats.org/officeDocument/2006/relationships/hyperlink" Target="http://ammlicita.or.br/" TargetMode="External"/><Relationship Id="rId7" Type="http://schemas.openxmlformats.org/officeDocument/2006/relationships/hyperlink" Target="http://www.ribeiraodasneves.mg.gov.br" TargetMode="External"/><Relationship Id="rId8" Type="http://schemas.openxmlformats.org/officeDocument/2006/relationships/hyperlink" Target="http://ammlicita.or.br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ievC5Innu5KQ1Q0yFXNoujSmxg==">CgMxLjAaHgoBMBIZChcICVITChF0YWJsZS4yamZ0cW9jcnM2ZzgAciExTHBrMFFONWR5cDJIVmNzbTJzc1VnQk5LejFiSW4xS2Q=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2024-04-04T15:32:00Z</dcterms:created>
  <dc:creator>Laís Alves Valente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>MediaServiceImageTags</vt:lpwstr>
  </property>
  <property fmtid="{D5CDD505-2E9C-101B-9397-08002B2CF9AE}" pid="4" name="xd_ProgID">
    <vt:lpwstr>xd_ProgID</vt:lpwstr>
  </property>
  <property fmtid="{D5CDD505-2E9C-101B-9397-08002B2CF9AE}" pid="5" name="ComplianceAssetId">
    <vt:lpwstr>ComplianceAssetId</vt:lpwstr>
  </property>
  <property fmtid="{D5CDD505-2E9C-101B-9397-08002B2CF9AE}" pid="6" name="TemplateUrl">
    <vt:lpwstr>TemplateUrl</vt:lpwstr>
  </property>
  <property fmtid="{D5CDD505-2E9C-101B-9397-08002B2CF9AE}" pid="7" name="_ExtendedDescription">
    <vt:lpwstr>_ExtendedDescription</vt:lpwstr>
  </property>
  <property fmtid="{D5CDD505-2E9C-101B-9397-08002B2CF9AE}" pid="8" name="TriggerFlowInfo">
    <vt:lpwstr>TriggerFlowInfo</vt:lpwstr>
  </property>
  <property fmtid="{D5CDD505-2E9C-101B-9397-08002B2CF9AE}" pid="9" name="xd_Signature">
    <vt:lpwstr>false</vt:lpwstr>
  </property>
  <property fmtid="{D5CDD505-2E9C-101B-9397-08002B2CF9AE}" pid="10" name="_SourceUrl">
    <vt:lpwstr>_SourceUrl</vt:lpwstr>
  </property>
  <property fmtid="{D5CDD505-2E9C-101B-9397-08002B2CF9AE}" pid="11" name="_SharedFileIndex">
    <vt:lpwstr>_SharedFileIndex</vt:lpwstr>
  </property>
</Properties>
</file>