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DC" w:rsidRPr="000B34E8" w:rsidRDefault="006272DC" w:rsidP="00003A14">
      <w:pPr>
        <w:jc w:val="center"/>
        <w:rPr>
          <w:rFonts w:ascii="Arial" w:hAnsi="Arial" w:cs="Arial"/>
          <w:b/>
          <w:sz w:val="12"/>
          <w:szCs w:val="36"/>
        </w:rPr>
      </w:pPr>
    </w:p>
    <w:p w:rsidR="006272DC" w:rsidRPr="000B34E8" w:rsidRDefault="00B42DF4" w:rsidP="00003A1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4</w:t>
      </w:r>
      <w:r w:rsidR="006272DC" w:rsidRPr="000B34E8">
        <w:rPr>
          <w:rFonts w:ascii="Arial" w:hAnsi="Arial" w:cs="Arial"/>
          <w:b/>
          <w:sz w:val="36"/>
          <w:szCs w:val="36"/>
        </w:rPr>
        <w:t>º Cronograma Designação Processo Seletivo Simplificado</w:t>
      </w:r>
    </w:p>
    <w:p w:rsidR="00C93525" w:rsidRPr="000B34E8" w:rsidRDefault="00C93525" w:rsidP="00003A14">
      <w:pPr>
        <w:jc w:val="center"/>
        <w:rPr>
          <w:rFonts w:ascii="Arial" w:hAnsi="Arial" w:cs="Arial"/>
          <w:b/>
          <w:sz w:val="36"/>
          <w:szCs w:val="36"/>
        </w:rPr>
      </w:pPr>
      <w:r w:rsidRPr="000B34E8">
        <w:rPr>
          <w:rFonts w:ascii="Arial" w:hAnsi="Arial" w:cs="Arial"/>
          <w:b/>
          <w:sz w:val="36"/>
          <w:szCs w:val="36"/>
        </w:rPr>
        <w:t>CARGO: COVEIRO</w:t>
      </w:r>
    </w:p>
    <w:p w:rsidR="006272DC" w:rsidRDefault="006272DC" w:rsidP="00003A14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013"/>
        <w:gridCol w:w="2552"/>
        <w:gridCol w:w="2262"/>
        <w:gridCol w:w="1679"/>
        <w:gridCol w:w="2835"/>
      </w:tblGrid>
      <w:tr w:rsidR="006272DC" w:rsidRPr="000B34E8" w:rsidTr="006272DC">
        <w:trPr>
          <w:jc w:val="center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:rsidR="006272DC" w:rsidRPr="000B34E8" w:rsidRDefault="006272DC" w:rsidP="006272DC">
            <w:pPr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  <w:r w:rsidRPr="000B34E8">
              <w:rPr>
                <w:rFonts w:ascii="Arial" w:hAnsi="Arial" w:cs="Arial"/>
                <w:b/>
                <w:sz w:val="32"/>
                <w:szCs w:val="36"/>
              </w:rPr>
              <w:t>Data da Designação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6272DC" w:rsidRPr="000B34E8" w:rsidRDefault="006272DC" w:rsidP="006272DC">
            <w:pPr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  <w:r w:rsidRPr="000B34E8">
              <w:rPr>
                <w:rFonts w:ascii="Arial" w:hAnsi="Arial" w:cs="Arial"/>
                <w:b/>
                <w:sz w:val="32"/>
                <w:szCs w:val="36"/>
              </w:rPr>
              <w:t>Número de Vagas</w:t>
            </w:r>
          </w:p>
        </w:tc>
        <w:tc>
          <w:tcPr>
            <w:tcW w:w="2006" w:type="dxa"/>
            <w:shd w:val="clear" w:color="auto" w:fill="C6D9F1" w:themeFill="text2" w:themeFillTint="33"/>
            <w:vAlign w:val="center"/>
          </w:tcPr>
          <w:p w:rsidR="006272DC" w:rsidRPr="000B34E8" w:rsidRDefault="006272DC" w:rsidP="006272DC">
            <w:pPr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  <w:r w:rsidRPr="000B34E8">
              <w:rPr>
                <w:rFonts w:ascii="Arial" w:hAnsi="Arial" w:cs="Arial"/>
                <w:b/>
                <w:sz w:val="32"/>
                <w:szCs w:val="36"/>
              </w:rPr>
              <w:t>Classificação</w:t>
            </w:r>
          </w:p>
        </w:tc>
        <w:tc>
          <w:tcPr>
            <w:tcW w:w="1679" w:type="dxa"/>
            <w:shd w:val="clear" w:color="auto" w:fill="C6D9F1" w:themeFill="text2" w:themeFillTint="33"/>
            <w:vAlign w:val="center"/>
          </w:tcPr>
          <w:p w:rsidR="006272DC" w:rsidRPr="000B34E8" w:rsidRDefault="006272DC" w:rsidP="006272DC">
            <w:pPr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  <w:r w:rsidRPr="000B34E8">
              <w:rPr>
                <w:rFonts w:ascii="Arial" w:hAnsi="Arial" w:cs="Arial"/>
                <w:b/>
                <w:sz w:val="32"/>
                <w:szCs w:val="36"/>
              </w:rPr>
              <w:t>Horário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6272DC" w:rsidRPr="000B34E8" w:rsidRDefault="006272DC" w:rsidP="006272DC">
            <w:pPr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  <w:r w:rsidRPr="000B34E8">
              <w:rPr>
                <w:rFonts w:ascii="Arial" w:hAnsi="Arial" w:cs="Arial"/>
                <w:b/>
                <w:sz w:val="32"/>
                <w:szCs w:val="36"/>
              </w:rPr>
              <w:t>Local</w:t>
            </w:r>
          </w:p>
        </w:tc>
      </w:tr>
      <w:tr w:rsidR="006272DC" w:rsidRPr="000B34E8" w:rsidTr="000B34E8">
        <w:trPr>
          <w:trHeight w:val="1844"/>
          <w:jc w:val="center"/>
        </w:trPr>
        <w:tc>
          <w:tcPr>
            <w:tcW w:w="1951" w:type="dxa"/>
            <w:vAlign w:val="center"/>
          </w:tcPr>
          <w:p w:rsidR="006272DC" w:rsidRPr="000B34E8" w:rsidRDefault="003B16D2" w:rsidP="00B42DF4">
            <w:pPr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  <w:r>
              <w:rPr>
                <w:rFonts w:ascii="Arial" w:hAnsi="Arial" w:cs="Arial"/>
                <w:b/>
                <w:sz w:val="32"/>
                <w:szCs w:val="36"/>
              </w:rPr>
              <w:t>2</w:t>
            </w:r>
            <w:r w:rsidR="00B42DF4">
              <w:rPr>
                <w:rFonts w:ascii="Arial" w:hAnsi="Arial" w:cs="Arial"/>
                <w:b/>
                <w:sz w:val="32"/>
                <w:szCs w:val="36"/>
              </w:rPr>
              <w:t>1</w:t>
            </w:r>
            <w:bookmarkStart w:id="0" w:name="_GoBack"/>
            <w:bookmarkEnd w:id="0"/>
            <w:r w:rsidR="006272DC" w:rsidRPr="000B34E8">
              <w:rPr>
                <w:rFonts w:ascii="Arial" w:hAnsi="Arial" w:cs="Arial"/>
                <w:b/>
                <w:sz w:val="32"/>
                <w:szCs w:val="36"/>
              </w:rPr>
              <w:t>/</w:t>
            </w:r>
            <w:r>
              <w:rPr>
                <w:rFonts w:ascii="Arial" w:hAnsi="Arial" w:cs="Arial"/>
                <w:b/>
                <w:sz w:val="32"/>
                <w:szCs w:val="36"/>
              </w:rPr>
              <w:t>11</w:t>
            </w:r>
            <w:r w:rsidR="006272DC" w:rsidRPr="000B34E8">
              <w:rPr>
                <w:rFonts w:ascii="Arial" w:hAnsi="Arial" w:cs="Arial"/>
                <w:b/>
                <w:sz w:val="32"/>
                <w:szCs w:val="36"/>
              </w:rPr>
              <w:t>/202</w:t>
            </w:r>
            <w:r w:rsidR="00441EBE">
              <w:rPr>
                <w:rFonts w:ascii="Arial" w:hAnsi="Arial" w:cs="Arial"/>
                <w:b/>
                <w:sz w:val="32"/>
                <w:szCs w:val="36"/>
              </w:rPr>
              <w:t>4</w:t>
            </w:r>
          </w:p>
        </w:tc>
        <w:tc>
          <w:tcPr>
            <w:tcW w:w="2552" w:type="dxa"/>
            <w:vAlign w:val="center"/>
          </w:tcPr>
          <w:p w:rsidR="006272DC" w:rsidRPr="000B34E8" w:rsidRDefault="00137BF6" w:rsidP="006272DC">
            <w:pPr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  <w:r>
              <w:rPr>
                <w:rFonts w:ascii="Arial" w:hAnsi="Arial" w:cs="Arial"/>
                <w:b/>
                <w:sz w:val="32"/>
                <w:szCs w:val="36"/>
              </w:rPr>
              <w:t>1</w:t>
            </w:r>
          </w:p>
        </w:tc>
        <w:tc>
          <w:tcPr>
            <w:tcW w:w="2006" w:type="dxa"/>
            <w:vAlign w:val="center"/>
          </w:tcPr>
          <w:p w:rsidR="006272DC" w:rsidRPr="000B34E8" w:rsidRDefault="006272DC" w:rsidP="006272DC">
            <w:pPr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  <w:r w:rsidRPr="000B34E8">
              <w:rPr>
                <w:rFonts w:ascii="Arial" w:hAnsi="Arial" w:cs="Arial"/>
                <w:b/>
                <w:sz w:val="32"/>
                <w:szCs w:val="36"/>
              </w:rPr>
              <w:t>Edital 001/202</w:t>
            </w:r>
            <w:r w:rsidR="00441EBE">
              <w:rPr>
                <w:rFonts w:ascii="Arial" w:hAnsi="Arial" w:cs="Arial"/>
                <w:b/>
                <w:sz w:val="32"/>
                <w:szCs w:val="36"/>
              </w:rPr>
              <w:t>4</w:t>
            </w:r>
          </w:p>
          <w:p w:rsidR="006272DC" w:rsidRPr="000B34E8" w:rsidRDefault="00C92429" w:rsidP="00441EBE">
            <w:pPr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  <w:r>
              <w:rPr>
                <w:rFonts w:ascii="Arial" w:hAnsi="Arial" w:cs="Arial"/>
                <w:b/>
                <w:sz w:val="32"/>
                <w:szCs w:val="36"/>
              </w:rPr>
              <w:t xml:space="preserve">01 ao </w:t>
            </w:r>
            <w:r w:rsidR="00441EBE">
              <w:rPr>
                <w:rFonts w:ascii="Arial" w:hAnsi="Arial" w:cs="Arial"/>
                <w:b/>
                <w:sz w:val="32"/>
                <w:szCs w:val="36"/>
              </w:rPr>
              <w:t>19</w:t>
            </w:r>
          </w:p>
        </w:tc>
        <w:tc>
          <w:tcPr>
            <w:tcW w:w="1679" w:type="dxa"/>
            <w:vAlign w:val="center"/>
          </w:tcPr>
          <w:p w:rsidR="006272DC" w:rsidRPr="000B34E8" w:rsidRDefault="00441EBE" w:rsidP="006272DC">
            <w:pPr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  <w:r>
              <w:rPr>
                <w:rFonts w:ascii="Arial" w:hAnsi="Arial" w:cs="Arial"/>
                <w:b/>
                <w:sz w:val="32"/>
                <w:szCs w:val="36"/>
              </w:rPr>
              <w:t>09</w:t>
            </w:r>
            <w:r w:rsidR="006272DC" w:rsidRPr="000B34E8">
              <w:rPr>
                <w:rFonts w:ascii="Arial" w:hAnsi="Arial" w:cs="Arial"/>
                <w:b/>
                <w:sz w:val="32"/>
                <w:szCs w:val="36"/>
              </w:rPr>
              <w:t>h 30 min</w:t>
            </w:r>
          </w:p>
        </w:tc>
        <w:tc>
          <w:tcPr>
            <w:tcW w:w="2835" w:type="dxa"/>
            <w:vAlign w:val="center"/>
          </w:tcPr>
          <w:p w:rsidR="006272DC" w:rsidRPr="000B34E8" w:rsidRDefault="006272DC" w:rsidP="00441EBE">
            <w:pPr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  <w:r w:rsidRPr="000B34E8">
              <w:rPr>
                <w:rFonts w:ascii="Arial" w:hAnsi="Arial" w:cs="Arial"/>
                <w:b/>
                <w:sz w:val="32"/>
                <w:szCs w:val="36"/>
              </w:rPr>
              <w:t xml:space="preserve">Auditório Interno Secretaria de </w:t>
            </w:r>
            <w:r w:rsidR="00441EBE">
              <w:rPr>
                <w:rFonts w:ascii="Arial" w:hAnsi="Arial" w:cs="Arial"/>
                <w:b/>
                <w:sz w:val="32"/>
                <w:szCs w:val="36"/>
              </w:rPr>
              <w:t>Municipal de Obras</w:t>
            </w:r>
          </w:p>
        </w:tc>
      </w:tr>
    </w:tbl>
    <w:p w:rsidR="009A6F04" w:rsidRPr="000B34E8" w:rsidRDefault="009A6F04" w:rsidP="000B34E8">
      <w:pPr>
        <w:jc w:val="center"/>
        <w:rPr>
          <w:rFonts w:ascii="Arial" w:hAnsi="Arial" w:cs="Arial"/>
          <w:b/>
          <w:sz w:val="36"/>
          <w:szCs w:val="36"/>
        </w:rPr>
      </w:pPr>
    </w:p>
    <w:p w:rsidR="006272DC" w:rsidRPr="000B34E8" w:rsidRDefault="000B34E8" w:rsidP="000B34E8">
      <w:pPr>
        <w:jc w:val="center"/>
        <w:rPr>
          <w:rFonts w:ascii="Arial" w:hAnsi="Arial" w:cs="Arial"/>
          <w:b/>
          <w:sz w:val="36"/>
          <w:szCs w:val="36"/>
        </w:rPr>
      </w:pPr>
      <w:r w:rsidRPr="000B34E8">
        <w:rPr>
          <w:rFonts w:ascii="Arial" w:hAnsi="Arial" w:cs="Arial"/>
          <w:b/>
          <w:sz w:val="36"/>
          <w:szCs w:val="36"/>
        </w:rPr>
        <w:t>Cronograma de Vagas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2583"/>
        <w:gridCol w:w="3228"/>
      </w:tblGrid>
      <w:tr w:rsidR="006272DC" w:rsidRPr="000B34E8" w:rsidTr="00C92429">
        <w:trPr>
          <w:jc w:val="center"/>
        </w:trPr>
        <w:tc>
          <w:tcPr>
            <w:tcW w:w="3369" w:type="dxa"/>
            <w:shd w:val="clear" w:color="auto" w:fill="C6D9F1" w:themeFill="text2" w:themeFillTint="33"/>
            <w:vAlign w:val="center"/>
          </w:tcPr>
          <w:p w:rsidR="006272DC" w:rsidRPr="000B34E8" w:rsidRDefault="006272DC" w:rsidP="000B34E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B34E8">
              <w:rPr>
                <w:rFonts w:ascii="Arial" w:hAnsi="Arial" w:cs="Arial"/>
                <w:b/>
                <w:sz w:val="36"/>
                <w:szCs w:val="36"/>
              </w:rPr>
              <w:t>Local</w:t>
            </w:r>
          </w:p>
        </w:tc>
        <w:tc>
          <w:tcPr>
            <w:tcW w:w="2583" w:type="dxa"/>
            <w:shd w:val="clear" w:color="auto" w:fill="C6D9F1" w:themeFill="text2" w:themeFillTint="33"/>
            <w:vAlign w:val="center"/>
          </w:tcPr>
          <w:p w:rsidR="006272DC" w:rsidRPr="000B34E8" w:rsidRDefault="006272DC" w:rsidP="000B34E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B34E8">
              <w:rPr>
                <w:rFonts w:ascii="Arial" w:hAnsi="Arial" w:cs="Arial"/>
                <w:b/>
                <w:sz w:val="36"/>
                <w:szCs w:val="36"/>
              </w:rPr>
              <w:t>N</w:t>
            </w:r>
            <w:r w:rsidR="000B34E8" w:rsidRPr="000B34E8">
              <w:rPr>
                <w:rFonts w:ascii="Arial" w:hAnsi="Arial" w:cs="Arial"/>
                <w:b/>
                <w:sz w:val="36"/>
                <w:szCs w:val="36"/>
              </w:rPr>
              <w:t>º de Vagas</w:t>
            </w:r>
          </w:p>
        </w:tc>
        <w:tc>
          <w:tcPr>
            <w:tcW w:w="3228" w:type="dxa"/>
            <w:shd w:val="clear" w:color="auto" w:fill="C6D9F1" w:themeFill="text2" w:themeFillTint="33"/>
            <w:vAlign w:val="center"/>
          </w:tcPr>
          <w:p w:rsidR="006272DC" w:rsidRPr="000B34E8" w:rsidRDefault="000B34E8" w:rsidP="000B34E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B34E8">
              <w:rPr>
                <w:rFonts w:ascii="Arial" w:hAnsi="Arial" w:cs="Arial"/>
                <w:b/>
                <w:sz w:val="36"/>
                <w:szCs w:val="36"/>
              </w:rPr>
              <w:t>Horário de Trabalho</w:t>
            </w:r>
          </w:p>
        </w:tc>
      </w:tr>
      <w:tr w:rsidR="00C92429" w:rsidRPr="000B34E8" w:rsidTr="00C92429">
        <w:trPr>
          <w:jc w:val="center"/>
        </w:trPr>
        <w:tc>
          <w:tcPr>
            <w:tcW w:w="3369" w:type="dxa"/>
          </w:tcPr>
          <w:p w:rsidR="00C92429" w:rsidRPr="000B34E8" w:rsidRDefault="00C92429" w:rsidP="000B34E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Cemitério Porto Seguro</w:t>
            </w:r>
          </w:p>
        </w:tc>
        <w:tc>
          <w:tcPr>
            <w:tcW w:w="2583" w:type="dxa"/>
            <w:vAlign w:val="center"/>
          </w:tcPr>
          <w:p w:rsidR="00C92429" w:rsidRPr="000B34E8" w:rsidRDefault="00137BF6" w:rsidP="000B34E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228" w:type="dxa"/>
            <w:vAlign w:val="center"/>
          </w:tcPr>
          <w:p w:rsidR="00C92429" w:rsidRPr="000B34E8" w:rsidRDefault="00C92429" w:rsidP="000B34E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B34E8">
              <w:rPr>
                <w:rFonts w:ascii="Arial" w:hAnsi="Arial" w:cs="Arial"/>
                <w:b/>
                <w:sz w:val="36"/>
                <w:szCs w:val="36"/>
              </w:rPr>
              <w:t>07h às 19h</w:t>
            </w:r>
          </w:p>
          <w:p w:rsidR="00C92429" w:rsidRPr="000B34E8" w:rsidRDefault="00C92429" w:rsidP="000B34E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B34E8">
              <w:rPr>
                <w:rFonts w:ascii="Arial" w:hAnsi="Arial" w:cs="Arial"/>
                <w:b/>
                <w:sz w:val="36"/>
                <w:szCs w:val="36"/>
              </w:rPr>
              <w:t>(12x36)</w:t>
            </w:r>
          </w:p>
        </w:tc>
      </w:tr>
    </w:tbl>
    <w:p w:rsidR="000B34E8" w:rsidRDefault="000B34E8">
      <w:pPr>
        <w:rPr>
          <w:rFonts w:ascii="Arial" w:hAnsi="Arial" w:cs="Arial"/>
          <w:b/>
          <w:sz w:val="28"/>
          <w:szCs w:val="28"/>
        </w:rPr>
        <w:sectPr w:rsidR="000B34E8" w:rsidSect="006272DC">
          <w:headerReference w:type="default" r:id="rId7"/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0B34E8" w:rsidRPr="00934EDF" w:rsidRDefault="000B34E8" w:rsidP="000B34E8">
      <w:pPr>
        <w:tabs>
          <w:tab w:val="left" w:pos="1418"/>
          <w:tab w:val="left" w:pos="1985"/>
        </w:tabs>
        <w:spacing w:before="240"/>
        <w:jc w:val="both"/>
        <w:rPr>
          <w:rFonts w:ascii="Arial" w:hAnsi="Arial" w:cs="Arial"/>
          <w:b/>
          <w:color w:val="FF0000"/>
          <w:sz w:val="72"/>
          <w:szCs w:val="38"/>
        </w:rPr>
      </w:pPr>
      <w:r w:rsidRPr="00934EDF">
        <w:rPr>
          <w:rFonts w:ascii="Arial" w:hAnsi="Arial" w:cs="Arial"/>
          <w:b/>
          <w:color w:val="FF0000"/>
          <w:sz w:val="72"/>
          <w:szCs w:val="38"/>
        </w:rPr>
        <w:lastRenderedPageBreak/>
        <w:t>Conforme Item 7.1 do edital, os candidatos classificados no Processo Seletivo Simplificado deverão apresentar, no ato da contratação, comprovação dos requisitos abaixo:</w:t>
      </w:r>
    </w:p>
    <w:p w:rsidR="000B34E8" w:rsidRPr="0018694F" w:rsidRDefault="000B34E8" w:rsidP="000B34E8">
      <w:pPr>
        <w:tabs>
          <w:tab w:val="left" w:pos="1418"/>
          <w:tab w:val="left" w:pos="1985"/>
        </w:tabs>
        <w:spacing w:before="240"/>
        <w:rPr>
          <w:rFonts w:ascii="Arial" w:hAnsi="Arial" w:cs="Arial"/>
          <w:b/>
          <w:sz w:val="38"/>
          <w:szCs w:val="38"/>
        </w:rPr>
      </w:pPr>
    </w:p>
    <w:p w:rsidR="000B34E8" w:rsidRPr="0018694F" w:rsidRDefault="000B34E8" w:rsidP="000B34E8">
      <w:pPr>
        <w:tabs>
          <w:tab w:val="left" w:pos="1418"/>
          <w:tab w:val="left" w:pos="1985"/>
        </w:tabs>
        <w:spacing w:before="240"/>
        <w:rPr>
          <w:rFonts w:ascii="Arial" w:hAnsi="Arial" w:cs="Arial"/>
          <w:b/>
          <w:sz w:val="38"/>
          <w:szCs w:val="38"/>
        </w:rPr>
      </w:pPr>
      <w:r w:rsidRPr="0018694F">
        <w:rPr>
          <w:rFonts w:ascii="Arial" w:hAnsi="Arial" w:cs="Arial"/>
          <w:b/>
          <w:sz w:val="38"/>
          <w:szCs w:val="38"/>
        </w:rPr>
        <w:t>DOCUMENTOS PESSOAIS</w:t>
      </w:r>
    </w:p>
    <w:p w:rsidR="000B34E8" w:rsidRPr="0018694F" w:rsidRDefault="000B34E8" w:rsidP="000B34E8">
      <w:pPr>
        <w:pStyle w:val="PargrafodaLista"/>
        <w:numPr>
          <w:ilvl w:val="0"/>
          <w:numId w:val="1"/>
        </w:numPr>
        <w:tabs>
          <w:tab w:val="left" w:pos="-851"/>
          <w:tab w:val="left" w:pos="284"/>
        </w:tabs>
        <w:spacing w:before="240"/>
        <w:ind w:left="-426" w:firstLine="0"/>
        <w:jc w:val="both"/>
        <w:rPr>
          <w:sz w:val="38"/>
          <w:szCs w:val="38"/>
        </w:rPr>
      </w:pPr>
      <w:r w:rsidRPr="0018694F">
        <w:rPr>
          <w:sz w:val="38"/>
          <w:szCs w:val="38"/>
        </w:rPr>
        <w:t>Carteira de Identidade, ou Carteira Nacional de Habilitação</w:t>
      </w:r>
      <w:r w:rsidRPr="0018694F">
        <w:rPr>
          <w:spacing w:val="-3"/>
          <w:sz w:val="38"/>
          <w:szCs w:val="38"/>
        </w:rPr>
        <w:t xml:space="preserve"> </w:t>
      </w:r>
      <w:r w:rsidRPr="0018694F">
        <w:rPr>
          <w:sz w:val="38"/>
          <w:szCs w:val="38"/>
        </w:rPr>
        <w:t>(CNH);</w:t>
      </w:r>
    </w:p>
    <w:p w:rsidR="000B34E8" w:rsidRPr="0018694F" w:rsidRDefault="000B34E8" w:rsidP="000B34E8">
      <w:pPr>
        <w:pStyle w:val="PargrafodaLista"/>
        <w:numPr>
          <w:ilvl w:val="0"/>
          <w:numId w:val="1"/>
        </w:numPr>
        <w:tabs>
          <w:tab w:val="left" w:pos="-851"/>
          <w:tab w:val="left" w:pos="284"/>
        </w:tabs>
        <w:spacing w:before="240"/>
        <w:ind w:left="-426" w:firstLine="0"/>
        <w:jc w:val="both"/>
        <w:rPr>
          <w:sz w:val="38"/>
          <w:szCs w:val="38"/>
        </w:rPr>
      </w:pPr>
      <w:r w:rsidRPr="0018694F">
        <w:rPr>
          <w:sz w:val="38"/>
          <w:szCs w:val="38"/>
        </w:rPr>
        <w:t>Cadastro de Pessoa Física -</w:t>
      </w:r>
      <w:r w:rsidRPr="0018694F">
        <w:rPr>
          <w:spacing w:val="-5"/>
          <w:sz w:val="38"/>
          <w:szCs w:val="38"/>
        </w:rPr>
        <w:t xml:space="preserve"> </w:t>
      </w:r>
      <w:r w:rsidRPr="0018694F">
        <w:rPr>
          <w:sz w:val="38"/>
          <w:szCs w:val="38"/>
        </w:rPr>
        <w:t>CPF;</w:t>
      </w:r>
    </w:p>
    <w:p w:rsidR="000B34E8" w:rsidRPr="0018694F" w:rsidRDefault="000B34E8" w:rsidP="000B34E8">
      <w:pPr>
        <w:pStyle w:val="PargrafodaLista"/>
        <w:numPr>
          <w:ilvl w:val="0"/>
          <w:numId w:val="1"/>
        </w:numPr>
        <w:tabs>
          <w:tab w:val="left" w:pos="-851"/>
          <w:tab w:val="left" w:pos="284"/>
        </w:tabs>
        <w:spacing w:before="240"/>
        <w:ind w:left="-426" w:right="402" w:firstLine="0"/>
        <w:jc w:val="both"/>
        <w:rPr>
          <w:sz w:val="38"/>
          <w:szCs w:val="38"/>
        </w:rPr>
      </w:pPr>
      <w:r w:rsidRPr="0018694F">
        <w:rPr>
          <w:sz w:val="38"/>
          <w:szCs w:val="38"/>
        </w:rPr>
        <w:t>PIS /PASEP registrado na carteira de trabalho, Cartão Cidadão, extrato do FGTS ou contracheque;</w:t>
      </w:r>
    </w:p>
    <w:p w:rsidR="000B34E8" w:rsidRPr="0018694F" w:rsidRDefault="000B34E8" w:rsidP="000B34E8">
      <w:pPr>
        <w:pStyle w:val="PargrafodaLista"/>
        <w:numPr>
          <w:ilvl w:val="0"/>
          <w:numId w:val="1"/>
        </w:numPr>
        <w:tabs>
          <w:tab w:val="left" w:pos="-851"/>
          <w:tab w:val="left" w:pos="284"/>
        </w:tabs>
        <w:spacing w:before="240"/>
        <w:ind w:left="-426" w:right="399" w:firstLine="0"/>
        <w:jc w:val="both"/>
        <w:rPr>
          <w:sz w:val="38"/>
          <w:szCs w:val="38"/>
        </w:rPr>
      </w:pPr>
      <w:r w:rsidRPr="0018694F">
        <w:rPr>
          <w:sz w:val="38"/>
          <w:szCs w:val="38"/>
        </w:rPr>
        <w:t>Comprovante de residência (validade 90 dias contados da data de emissão). Serão aceitos para este fim contas de água, luz, telefone, boleto bancário, declaração de posto médico ou CRAS;</w:t>
      </w:r>
    </w:p>
    <w:p w:rsidR="000B34E8" w:rsidRPr="0018694F" w:rsidRDefault="000B34E8" w:rsidP="000B34E8">
      <w:pPr>
        <w:pStyle w:val="PargrafodaLista"/>
        <w:numPr>
          <w:ilvl w:val="0"/>
          <w:numId w:val="1"/>
        </w:numPr>
        <w:tabs>
          <w:tab w:val="left" w:pos="-851"/>
        </w:tabs>
        <w:spacing w:before="240"/>
        <w:ind w:left="-426" w:right="388" w:firstLine="0"/>
        <w:jc w:val="both"/>
        <w:rPr>
          <w:sz w:val="38"/>
          <w:szCs w:val="38"/>
        </w:rPr>
      </w:pPr>
      <w:r w:rsidRPr="0018694F">
        <w:rPr>
          <w:sz w:val="38"/>
          <w:szCs w:val="38"/>
        </w:rPr>
        <w:t>Atestado</w:t>
      </w:r>
      <w:r w:rsidRPr="0018694F">
        <w:rPr>
          <w:spacing w:val="-10"/>
          <w:sz w:val="38"/>
          <w:szCs w:val="38"/>
        </w:rPr>
        <w:t xml:space="preserve"> </w:t>
      </w:r>
      <w:r w:rsidRPr="0018694F">
        <w:rPr>
          <w:sz w:val="38"/>
          <w:szCs w:val="38"/>
        </w:rPr>
        <w:t>Médico</w:t>
      </w:r>
      <w:r w:rsidRPr="0018694F">
        <w:rPr>
          <w:spacing w:val="-11"/>
          <w:sz w:val="38"/>
          <w:szCs w:val="38"/>
        </w:rPr>
        <w:t xml:space="preserve"> </w:t>
      </w:r>
      <w:r w:rsidRPr="0018694F">
        <w:rPr>
          <w:sz w:val="38"/>
          <w:szCs w:val="38"/>
        </w:rPr>
        <w:t>–</w:t>
      </w:r>
      <w:r w:rsidRPr="0018694F">
        <w:rPr>
          <w:spacing w:val="-7"/>
          <w:sz w:val="38"/>
          <w:szCs w:val="38"/>
        </w:rPr>
        <w:t xml:space="preserve"> </w:t>
      </w:r>
      <w:r w:rsidRPr="0018694F">
        <w:rPr>
          <w:sz w:val="38"/>
          <w:szCs w:val="38"/>
        </w:rPr>
        <w:t>ASO</w:t>
      </w:r>
      <w:r w:rsidRPr="0018694F">
        <w:rPr>
          <w:spacing w:val="-6"/>
          <w:sz w:val="38"/>
          <w:szCs w:val="38"/>
        </w:rPr>
        <w:t xml:space="preserve"> </w:t>
      </w:r>
      <w:r w:rsidRPr="0018694F">
        <w:rPr>
          <w:sz w:val="38"/>
          <w:szCs w:val="38"/>
        </w:rPr>
        <w:t>(validade</w:t>
      </w:r>
      <w:r w:rsidRPr="0018694F">
        <w:rPr>
          <w:spacing w:val="-8"/>
          <w:sz w:val="38"/>
          <w:szCs w:val="38"/>
        </w:rPr>
        <w:t xml:space="preserve"> </w:t>
      </w:r>
      <w:r w:rsidRPr="0018694F">
        <w:rPr>
          <w:sz w:val="38"/>
          <w:szCs w:val="38"/>
        </w:rPr>
        <w:t>90</w:t>
      </w:r>
      <w:r w:rsidRPr="0018694F">
        <w:rPr>
          <w:spacing w:val="-8"/>
          <w:sz w:val="38"/>
          <w:szCs w:val="38"/>
        </w:rPr>
        <w:t xml:space="preserve"> </w:t>
      </w:r>
      <w:r w:rsidRPr="0018694F">
        <w:rPr>
          <w:sz w:val="38"/>
          <w:szCs w:val="38"/>
        </w:rPr>
        <w:t>dias</w:t>
      </w:r>
      <w:r w:rsidRPr="0018694F">
        <w:rPr>
          <w:spacing w:val="-7"/>
          <w:sz w:val="38"/>
          <w:szCs w:val="38"/>
        </w:rPr>
        <w:t xml:space="preserve"> </w:t>
      </w:r>
      <w:r w:rsidRPr="0018694F">
        <w:rPr>
          <w:sz w:val="38"/>
          <w:szCs w:val="38"/>
        </w:rPr>
        <w:t>contados</w:t>
      </w:r>
      <w:r w:rsidRPr="0018694F">
        <w:rPr>
          <w:spacing w:val="-8"/>
          <w:sz w:val="38"/>
          <w:szCs w:val="38"/>
        </w:rPr>
        <w:t xml:space="preserve"> </w:t>
      </w:r>
      <w:r w:rsidRPr="0018694F">
        <w:rPr>
          <w:sz w:val="38"/>
          <w:szCs w:val="38"/>
        </w:rPr>
        <w:t>da</w:t>
      </w:r>
      <w:r w:rsidRPr="0018694F">
        <w:rPr>
          <w:spacing w:val="-13"/>
          <w:sz w:val="38"/>
          <w:szCs w:val="38"/>
        </w:rPr>
        <w:t xml:space="preserve"> </w:t>
      </w:r>
      <w:r w:rsidRPr="0018694F">
        <w:rPr>
          <w:sz w:val="38"/>
          <w:szCs w:val="38"/>
        </w:rPr>
        <w:t>data</w:t>
      </w:r>
      <w:r w:rsidRPr="0018694F">
        <w:rPr>
          <w:spacing w:val="-9"/>
          <w:sz w:val="38"/>
          <w:szCs w:val="38"/>
        </w:rPr>
        <w:t xml:space="preserve"> </w:t>
      </w:r>
      <w:r w:rsidRPr="0018694F">
        <w:rPr>
          <w:sz w:val="38"/>
          <w:szCs w:val="38"/>
        </w:rPr>
        <w:t>de</w:t>
      </w:r>
      <w:r w:rsidRPr="0018694F">
        <w:rPr>
          <w:spacing w:val="-8"/>
          <w:sz w:val="38"/>
          <w:szCs w:val="38"/>
        </w:rPr>
        <w:t xml:space="preserve"> </w:t>
      </w:r>
      <w:r w:rsidRPr="0018694F">
        <w:rPr>
          <w:sz w:val="38"/>
          <w:szCs w:val="38"/>
        </w:rPr>
        <w:t>emissão)</w:t>
      </w:r>
      <w:r w:rsidRPr="0018694F">
        <w:rPr>
          <w:spacing w:val="-9"/>
          <w:sz w:val="38"/>
          <w:szCs w:val="38"/>
        </w:rPr>
        <w:t xml:space="preserve"> </w:t>
      </w:r>
      <w:r w:rsidRPr="0018694F">
        <w:rPr>
          <w:sz w:val="38"/>
          <w:szCs w:val="38"/>
        </w:rPr>
        <w:t>ou</w:t>
      </w:r>
      <w:r w:rsidRPr="0018694F">
        <w:rPr>
          <w:spacing w:val="-5"/>
          <w:sz w:val="38"/>
          <w:szCs w:val="38"/>
        </w:rPr>
        <w:t xml:space="preserve"> </w:t>
      </w:r>
      <w:r w:rsidRPr="0018694F">
        <w:rPr>
          <w:sz w:val="38"/>
          <w:szCs w:val="38"/>
        </w:rPr>
        <w:t>similar</w:t>
      </w:r>
      <w:r w:rsidRPr="0018694F">
        <w:rPr>
          <w:spacing w:val="-9"/>
          <w:sz w:val="38"/>
          <w:szCs w:val="38"/>
        </w:rPr>
        <w:t xml:space="preserve"> </w:t>
      </w:r>
      <w:r w:rsidRPr="0018694F">
        <w:rPr>
          <w:sz w:val="38"/>
          <w:szCs w:val="38"/>
        </w:rPr>
        <w:t>conforme estabelecido no item</w:t>
      </w:r>
      <w:r w:rsidRPr="0018694F">
        <w:rPr>
          <w:spacing w:val="-6"/>
          <w:sz w:val="38"/>
          <w:szCs w:val="38"/>
        </w:rPr>
        <w:t xml:space="preserve"> </w:t>
      </w:r>
      <w:r w:rsidRPr="0018694F">
        <w:rPr>
          <w:sz w:val="38"/>
          <w:szCs w:val="38"/>
        </w:rPr>
        <w:t>7.1.</w:t>
      </w:r>
    </w:p>
    <w:p w:rsidR="000B34E8" w:rsidRPr="0018694F" w:rsidRDefault="000B34E8" w:rsidP="000B34E8">
      <w:pPr>
        <w:pStyle w:val="PargrafodaLista"/>
        <w:tabs>
          <w:tab w:val="left" w:pos="-851"/>
          <w:tab w:val="left" w:pos="284"/>
        </w:tabs>
        <w:spacing w:before="240"/>
        <w:ind w:left="-426" w:firstLine="0"/>
        <w:rPr>
          <w:sz w:val="38"/>
          <w:szCs w:val="38"/>
        </w:rPr>
      </w:pPr>
      <w:r w:rsidRPr="0018694F">
        <w:rPr>
          <w:sz w:val="38"/>
          <w:szCs w:val="38"/>
        </w:rPr>
        <w:t>VI.</w:t>
      </w:r>
      <w:r w:rsidRPr="0018694F">
        <w:rPr>
          <w:sz w:val="38"/>
          <w:szCs w:val="38"/>
        </w:rPr>
        <w:tab/>
        <w:t>Certificado de Reservista (Para sexo</w:t>
      </w:r>
      <w:r w:rsidRPr="0018694F">
        <w:rPr>
          <w:spacing w:val="-3"/>
          <w:sz w:val="38"/>
          <w:szCs w:val="38"/>
        </w:rPr>
        <w:t xml:space="preserve"> </w:t>
      </w:r>
      <w:r w:rsidRPr="0018694F">
        <w:rPr>
          <w:sz w:val="38"/>
          <w:szCs w:val="38"/>
        </w:rPr>
        <w:t>masculino);</w:t>
      </w:r>
    </w:p>
    <w:p w:rsidR="000B34E8" w:rsidRPr="0018694F" w:rsidRDefault="000B34E8" w:rsidP="000B34E8">
      <w:pPr>
        <w:pStyle w:val="PargrafodaLista"/>
        <w:numPr>
          <w:ilvl w:val="0"/>
          <w:numId w:val="1"/>
        </w:numPr>
        <w:tabs>
          <w:tab w:val="left" w:pos="-851"/>
          <w:tab w:val="left" w:pos="284"/>
        </w:tabs>
        <w:spacing w:before="240"/>
        <w:ind w:left="-426" w:firstLine="0"/>
        <w:jc w:val="both"/>
        <w:rPr>
          <w:sz w:val="38"/>
          <w:szCs w:val="38"/>
        </w:rPr>
      </w:pPr>
      <w:r w:rsidRPr="0018694F">
        <w:rPr>
          <w:sz w:val="38"/>
          <w:szCs w:val="38"/>
        </w:rPr>
        <w:t>Título de</w:t>
      </w:r>
      <w:r w:rsidRPr="0018694F">
        <w:rPr>
          <w:spacing w:val="-1"/>
          <w:sz w:val="38"/>
          <w:szCs w:val="38"/>
        </w:rPr>
        <w:t xml:space="preserve"> </w:t>
      </w:r>
      <w:r w:rsidRPr="0018694F">
        <w:rPr>
          <w:sz w:val="38"/>
          <w:szCs w:val="38"/>
        </w:rPr>
        <w:t>Eleitor;</w:t>
      </w:r>
    </w:p>
    <w:p w:rsidR="000B34E8" w:rsidRPr="0018694F" w:rsidRDefault="000B34E8" w:rsidP="000B34E8">
      <w:pPr>
        <w:pStyle w:val="PargrafodaLista"/>
        <w:numPr>
          <w:ilvl w:val="0"/>
          <w:numId w:val="1"/>
        </w:numPr>
        <w:tabs>
          <w:tab w:val="left" w:pos="-851"/>
          <w:tab w:val="left" w:pos="284"/>
        </w:tabs>
        <w:spacing w:before="240"/>
        <w:ind w:left="-426" w:right="386" w:firstLine="0"/>
        <w:jc w:val="both"/>
        <w:rPr>
          <w:sz w:val="38"/>
          <w:szCs w:val="38"/>
        </w:rPr>
      </w:pPr>
      <w:r w:rsidRPr="0018694F">
        <w:rPr>
          <w:sz w:val="38"/>
          <w:szCs w:val="38"/>
        </w:rPr>
        <w:t xml:space="preserve">Comprovante de quitação eleitoral (cópia e original), ou declaração de quitação eleitoral, retira no site </w:t>
      </w:r>
      <w:r w:rsidRPr="0018694F">
        <w:rPr>
          <w:sz w:val="38"/>
          <w:szCs w:val="38"/>
        </w:rPr>
        <w:fldChar w:fldCharType="begin"/>
      </w:r>
      <w:r w:rsidRPr="0018694F">
        <w:rPr>
          <w:sz w:val="38"/>
          <w:szCs w:val="38"/>
        </w:rPr>
        <w:instrText xml:space="preserve"> HYPERLINK "http://www.tse.jus.br/eleitor/certidoes/certidao-de-quitacao-eleitoral" \h </w:instrText>
      </w:r>
      <w:r w:rsidRPr="0018694F">
        <w:rPr>
          <w:sz w:val="38"/>
          <w:szCs w:val="38"/>
        </w:rPr>
        <w:fldChar w:fldCharType="separate"/>
      </w:r>
      <w:r w:rsidRPr="0018694F">
        <w:rPr>
          <w:sz w:val="38"/>
          <w:szCs w:val="38"/>
        </w:rPr>
        <w:t xml:space="preserve">http://www.tse.jus.br/eleitor/certidoes/certidao-de-quitacao-eleitoral </w:t>
      </w:r>
      <w:r w:rsidRPr="0018694F">
        <w:rPr>
          <w:sz w:val="38"/>
          <w:szCs w:val="38"/>
        </w:rPr>
        <w:fldChar w:fldCharType="end"/>
      </w:r>
      <w:r w:rsidRPr="0018694F">
        <w:rPr>
          <w:sz w:val="38"/>
          <w:szCs w:val="38"/>
        </w:rPr>
        <w:t>(uma via - validade 90 dias contados da data de</w:t>
      </w:r>
      <w:r w:rsidRPr="0018694F">
        <w:rPr>
          <w:spacing w:val="-8"/>
          <w:sz w:val="38"/>
          <w:szCs w:val="38"/>
        </w:rPr>
        <w:t xml:space="preserve"> </w:t>
      </w:r>
      <w:r w:rsidRPr="0018694F">
        <w:rPr>
          <w:sz w:val="38"/>
          <w:szCs w:val="38"/>
        </w:rPr>
        <w:t>emissão);</w:t>
      </w:r>
    </w:p>
    <w:p w:rsidR="000B34E8" w:rsidRPr="0018694F" w:rsidRDefault="000B34E8" w:rsidP="000B34E8">
      <w:pPr>
        <w:pStyle w:val="PargrafodaLista"/>
        <w:numPr>
          <w:ilvl w:val="0"/>
          <w:numId w:val="1"/>
        </w:numPr>
        <w:tabs>
          <w:tab w:val="left" w:pos="-851"/>
          <w:tab w:val="left" w:pos="284"/>
        </w:tabs>
        <w:spacing w:before="240"/>
        <w:ind w:left="-426" w:right="1142" w:firstLine="0"/>
        <w:jc w:val="both"/>
        <w:rPr>
          <w:sz w:val="38"/>
          <w:szCs w:val="38"/>
        </w:rPr>
      </w:pPr>
      <w:r w:rsidRPr="0018694F">
        <w:rPr>
          <w:sz w:val="38"/>
          <w:szCs w:val="38"/>
        </w:rPr>
        <w:t>Carteira de trabalho com cópia das duas primeiras páginas e página dos registros de contratos, utilizados para fins de comprovação de experiência</w:t>
      </w:r>
      <w:r w:rsidRPr="0018694F">
        <w:rPr>
          <w:spacing w:val="-16"/>
          <w:sz w:val="38"/>
          <w:szCs w:val="38"/>
        </w:rPr>
        <w:t xml:space="preserve"> </w:t>
      </w:r>
      <w:r w:rsidRPr="0018694F">
        <w:rPr>
          <w:sz w:val="38"/>
          <w:szCs w:val="38"/>
        </w:rPr>
        <w:t>profissional;</w:t>
      </w:r>
    </w:p>
    <w:p w:rsidR="000B34E8" w:rsidRPr="0018694F" w:rsidRDefault="000B34E8" w:rsidP="000B34E8">
      <w:pPr>
        <w:pStyle w:val="PargrafodaLista"/>
        <w:numPr>
          <w:ilvl w:val="0"/>
          <w:numId w:val="1"/>
        </w:numPr>
        <w:tabs>
          <w:tab w:val="left" w:pos="-851"/>
          <w:tab w:val="left" w:pos="284"/>
        </w:tabs>
        <w:spacing w:before="240"/>
        <w:ind w:left="-426" w:right="424" w:firstLine="0"/>
        <w:jc w:val="both"/>
        <w:rPr>
          <w:sz w:val="38"/>
          <w:szCs w:val="38"/>
        </w:rPr>
      </w:pPr>
      <w:r w:rsidRPr="0018694F">
        <w:rPr>
          <w:sz w:val="38"/>
          <w:szCs w:val="38"/>
        </w:rPr>
        <w:t>Certidão de Nascimento/Casamento ou certidão de óbito do cônjuge (no caso de</w:t>
      </w:r>
      <w:r w:rsidRPr="0018694F">
        <w:rPr>
          <w:spacing w:val="-25"/>
          <w:sz w:val="38"/>
          <w:szCs w:val="38"/>
        </w:rPr>
        <w:t xml:space="preserve"> </w:t>
      </w:r>
      <w:r w:rsidRPr="0018694F">
        <w:rPr>
          <w:sz w:val="38"/>
          <w:szCs w:val="38"/>
        </w:rPr>
        <w:t>viuvez);</w:t>
      </w:r>
    </w:p>
    <w:p w:rsidR="000B34E8" w:rsidRPr="0018694F" w:rsidRDefault="000B34E8" w:rsidP="000B34E8">
      <w:pPr>
        <w:pStyle w:val="PargrafodaLista"/>
        <w:numPr>
          <w:ilvl w:val="0"/>
          <w:numId w:val="1"/>
        </w:numPr>
        <w:tabs>
          <w:tab w:val="left" w:pos="-851"/>
          <w:tab w:val="left" w:pos="284"/>
        </w:tabs>
        <w:spacing w:before="240"/>
        <w:ind w:left="-426" w:firstLine="0"/>
        <w:jc w:val="both"/>
        <w:rPr>
          <w:sz w:val="38"/>
          <w:szCs w:val="38"/>
        </w:rPr>
      </w:pPr>
      <w:r w:rsidRPr="0018694F">
        <w:rPr>
          <w:sz w:val="38"/>
          <w:szCs w:val="38"/>
        </w:rPr>
        <w:t>Cartão de vacina de filhos menores de cinco</w:t>
      </w:r>
      <w:r w:rsidRPr="0018694F">
        <w:rPr>
          <w:spacing w:val="-12"/>
          <w:sz w:val="38"/>
          <w:szCs w:val="38"/>
        </w:rPr>
        <w:t xml:space="preserve"> </w:t>
      </w:r>
      <w:r w:rsidRPr="0018694F">
        <w:rPr>
          <w:sz w:val="38"/>
          <w:szCs w:val="38"/>
        </w:rPr>
        <w:t>anos;</w:t>
      </w:r>
    </w:p>
    <w:p w:rsidR="000B34E8" w:rsidRDefault="000B34E8" w:rsidP="000B34E8">
      <w:pPr>
        <w:pStyle w:val="PargrafodaLista"/>
        <w:numPr>
          <w:ilvl w:val="0"/>
          <w:numId w:val="1"/>
        </w:numPr>
        <w:tabs>
          <w:tab w:val="left" w:pos="-851"/>
          <w:tab w:val="left" w:pos="284"/>
        </w:tabs>
        <w:spacing w:before="240"/>
        <w:ind w:left="-426" w:firstLine="0"/>
        <w:jc w:val="both"/>
        <w:rPr>
          <w:sz w:val="38"/>
          <w:szCs w:val="38"/>
        </w:rPr>
      </w:pPr>
      <w:r w:rsidRPr="0018694F">
        <w:rPr>
          <w:sz w:val="38"/>
          <w:szCs w:val="38"/>
        </w:rPr>
        <w:t>Certidão de Nascimento e CPF, ou Carteira de Identidade de filhos até 21 anos.</w:t>
      </w:r>
    </w:p>
    <w:p w:rsidR="00441EBE" w:rsidRPr="0018694F" w:rsidRDefault="00441EBE" w:rsidP="000B34E8">
      <w:pPr>
        <w:pStyle w:val="PargrafodaLista"/>
        <w:numPr>
          <w:ilvl w:val="0"/>
          <w:numId w:val="1"/>
        </w:numPr>
        <w:tabs>
          <w:tab w:val="left" w:pos="-851"/>
          <w:tab w:val="left" w:pos="284"/>
        </w:tabs>
        <w:spacing w:before="240"/>
        <w:ind w:left="-426" w:firstLine="0"/>
        <w:jc w:val="both"/>
        <w:rPr>
          <w:sz w:val="38"/>
          <w:szCs w:val="38"/>
        </w:rPr>
      </w:pPr>
      <w:r>
        <w:rPr>
          <w:sz w:val="38"/>
          <w:szCs w:val="38"/>
        </w:rPr>
        <w:t>Comprovante de Escolaridade</w:t>
      </w:r>
    </w:p>
    <w:p w:rsidR="000B34E8" w:rsidRDefault="000B34E8" w:rsidP="000B34E8">
      <w:pPr>
        <w:rPr>
          <w:rFonts w:ascii="Arial" w:hAnsi="Arial" w:cs="Arial"/>
          <w:sz w:val="38"/>
          <w:szCs w:val="38"/>
          <w:lang w:val="pt-PT"/>
        </w:rPr>
      </w:pPr>
    </w:p>
    <w:p w:rsidR="000B34E8" w:rsidRDefault="000B34E8" w:rsidP="000B34E8">
      <w:pPr>
        <w:rPr>
          <w:rFonts w:ascii="Arial" w:hAnsi="Arial" w:cs="Arial"/>
          <w:sz w:val="38"/>
          <w:szCs w:val="38"/>
          <w:lang w:val="pt-PT"/>
        </w:rPr>
      </w:pPr>
    </w:p>
    <w:p w:rsidR="000B34E8" w:rsidRPr="0018694F" w:rsidRDefault="000B34E8" w:rsidP="000B34E8">
      <w:pPr>
        <w:rPr>
          <w:rFonts w:ascii="Arial" w:hAnsi="Arial" w:cs="Arial"/>
          <w:sz w:val="38"/>
          <w:szCs w:val="38"/>
          <w:lang w:val="pt-PT"/>
        </w:rPr>
      </w:pPr>
    </w:p>
    <w:p w:rsidR="000B34E8" w:rsidRPr="0018694F" w:rsidRDefault="000B34E8" w:rsidP="000B34E8">
      <w:pPr>
        <w:tabs>
          <w:tab w:val="left" w:pos="1134"/>
          <w:tab w:val="left" w:pos="1985"/>
        </w:tabs>
        <w:rPr>
          <w:rFonts w:ascii="Arial" w:hAnsi="Arial" w:cs="Arial"/>
          <w:b/>
          <w:sz w:val="38"/>
          <w:szCs w:val="38"/>
        </w:rPr>
      </w:pPr>
      <w:r w:rsidRPr="0018694F">
        <w:rPr>
          <w:rFonts w:ascii="Arial" w:hAnsi="Arial" w:cs="Arial"/>
          <w:b/>
          <w:sz w:val="38"/>
          <w:szCs w:val="38"/>
        </w:rPr>
        <w:t>DOCUMENTOS DE EXPERIÊNCIA PROFISSIONAL</w:t>
      </w:r>
    </w:p>
    <w:p w:rsidR="000B34E8" w:rsidRPr="0018694F" w:rsidRDefault="000B34E8" w:rsidP="000B34E8">
      <w:pPr>
        <w:pStyle w:val="PargrafodaLista"/>
        <w:tabs>
          <w:tab w:val="left" w:pos="1418"/>
          <w:tab w:val="left" w:pos="1985"/>
        </w:tabs>
        <w:ind w:left="2178" w:firstLine="0"/>
        <w:rPr>
          <w:sz w:val="38"/>
          <w:szCs w:val="38"/>
        </w:rPr>
      </w:pPr>
    </w:p>
    <w:p w:rsidR="000B34E8" w:rsidRPr="0018694F" w:rsidRDefault="000B34E8" w:rsidP="000B34E8">
      <w:pPr>
        <w:pStyle w:val="Corpodetexto"/>
        <w:numPr>
          <w:ilvl w:val="0"/>
          <w:numId w:val="2"/>
        </w:numPr>
        <w:ind w:left="284" w:right="414" w:firstLine="0"/>
        <w:jc w:val="both"/>
        <w:rPr>
          <w:sz w:val="38"/>
          <w:szCs w:val="38"/>
        </w:rPr>
      </w:pPr>
      <w:r w:rsidRPr="0018694F">
        <w:rPr>
          <w:sz w:val="38"/>
          <w:szCs w:val="38"/>
        </w:rPr>
        <w:t>Comprovante de experiência profissional, apresentado em documento oficial da instituição ou organização, devidamente identificado, com discriminação do tempo experiência e/ou carteira de trabalho, conforme item 4.2 do edital PSS 001/2021.</w:t>
      </w:r>
    </w:p>
    <w:p w:rsidR="000B34E8" w:rsidRPr="0018694F" w:rsidRDefault="000B34E8" w:rsidP="000B34E8">
      <w:pPr>
        <w:rPr>
          <w:rFonts w:ascii="Arial" w:hAnsi="Arial" w:cs="Arial"/>
          <w:sz w:val="38"/>
          <w:szCs w:val="38"/>
          <w:lang w:val="pt-PT"/>
        </w:rPr>
      </w:pPr>
    </w:p>
    <w:p w:rsidR="000B34E8" w:rsidRPr="0018694F" w:rsidRDefault="000B34E8" w:rsidP="000B34E8">
      <w:pPr>
        <w:tabs>
          <w:tab w:val="left" w:pos="851"/>
          <w:tab w:val="left" w:pos="1276"/>
        </w:tabs>
        <w:ind w:right="411"/>
        <w:rPr>
          <w:rFonts w:ascii="Arial" w:hAnsi="Arial" w:cs="Arial"/>
          <w:sz w:val="38"/>
          <w:szCs w:val="38"/>
        </w:rPr>
      </w:pPr>
      <w:r w:rsidRPr="0018694F">
        <w:rPr>
          <w:rFonts w:ascii="Arial" w:hAnsi="Arial" w:cs="Arial"/>
          <w:sz w:val="38"/>
          <w:szCs w:val="38"/>
        </w:rPr>
        <w:t>Deverão</w:t>
      </w:r>
      <w:r w:rsidRPr="0018694F">
        <w:rPr>
          <w:rFonts w:ascii="Arial" w:hAnsi="Arial" w:cs="Arial"/>
          <w:spacing w:val="-17"/>
          <w:sz w:val="38"/>
          <w:szCs w:val="38"/>
        </w:rPr>
        <w:t xml:space="preserve"> </w:t>
      </w:r>
      <w:r w:rsidRPr="0018694F">
        <w:rPr>
          <w:rFonts w:ascii="Arial" w:hAnsi="Arial" w:cs="Arial"/>
          <w:sz w:val="38"/>
          <w:szCs w:val="38"/>
        </w:rPr>
        <w:t>ser</w:t>
      </w:r>
      <w:r w:rsidRPr="0018694F">
        <w:rPr>
          <w:rFonts w:ascii="Arial" w:hAnsi="Arial" w:cs="Arial"/>
          <w:spacing w:val="-19"/>
          <w:sz w:val="38"/>
          <w:szCs w:val="38"/>
        </w:rPr>
        <w:t xml:space="preserve"> </w:t>
      </w:r>
      <w:r w:rsidRPr="0018694F">
        <w:rPr>
          <w:rFonts w:ascii="Arial" w:hAnsi="Arial" w:cs="Arial"/>
          <w:sz w:val="38"/>
          <w:szCs w:val="38"/>
        </w:rPr>
        <w:t>fornecidas,</w:t>
      </w:r>
      <w:r w:rsidRPr="0018694F">
        <w:rPr>
          <w:rFonts w:ascii="Arial" w:hAnsi="Arial" w:cs="Arial"/>
          <w:spacing w:val="-17"/>
          <w:sz w:val="38"/>
          <w:szCs w:val="38"/>
        </w:rPr>
        <w:t xml:space="preserve"> </w:t>
      </w:r>
      <w:r w:rsidRPr="0018694F">
        <w:rPr>
          <w:rFonts w:ascii="Arial" w:hAnsi="Arial" w:cs="Arial"/>
          <w:sz w:val="38"/>
          <w:szCs w:val="38"/>
        </w:rPr>
        <w:t>no</w:t>
      </w:r>
      <w:r w:rsidRPr="0018694F">
        <w:rPr>
          <w:rFonts w:ascii="Arial" w:hAnsi="Arial" w:cs="Arial"/>
          <w:spacing w:val="-19"/>
          <w:sz w:val="38"/>
          <w:szCs w:val="38"/>
        </w:rPr>
        <w:t xml:space="preserve"> </w:t>
      </w:r>
      <w:r w:rsidRPr="0018694F">
        <w:rPr>
          <w:rFonts w:ascii="Arial" w:hAnsi="Arial" w:cs="Arial"/>
          <w:sz w:val="38"/>
          <w:szCs w:val="38"/>
        </w:rPr>
        <w:t>ato</w:t>
      </w:r>
      <w:r w:rsidRPr="0018694F">
        <w:rPr>
          <w:rFonts w:ascii="Arial" w:hAnsi="Arial" w:cs="Arial"/>
          <w:spacing w:val="-19"/>
          <w:sz w:val="38"/>
          <w:szCs w:val="38"/>
        </w:rPr>
        <w:t xml:space="preserve"> </w:t>
      </w:r>
      <w:r w:rsidRPr="0018694F">
        <w:rPr>
          <w:rFonts w:ascii="Arial" w:hAnsi="Arial" w:cs="Arial"/>
          <w:sz w:val="38"/>
          <w:szCs w:val="38"/>
        </w:rPr>
        <w:t>da</w:t>
      </w:r>
      <w:r w:rsidRPr="0018694F">
        <w:rPr>
          <w:rFonts w:ascii="Arial" w:hAnsi="Arial" w:cs="Arial"/>
          <w:spacing w:val="-15"/>
          <w:sz w:val="38"/>
          <w:szCs w:val="38"/>
        </w:rPr>
        <w:t xml:space="preserve"> </w:t>
      </w:r>
      <w:r w:rsidRPr="0018694F">
        <w:rPr>
          <w:rFonts w:ascii="Arial" w:hAnsi="Arial" w:cs="Arial"/>
          <w:sz w:val="38"/>
          <w:szCs w:val="38"/>
        </w:rPr>
        <w:t>convocação,</w:t>
      </w:r>
      <w:r w:rsidRPr="0018694F">
        <w:rPr>
          <w:rFonts w:ascii="Arial" w:hAnsi="Arial" w:cs="Arial"/>
          <w:spacing w:val="-13"/>
          <w:sz w:val="38"/>
          <w:szCs w:val="38"/>
        </w:rPr>
        <w:t xml:space="preserve"> </w:t>
      </w:r>
      <w:r w:rsidRPr="0018694F">
        <w:rPr>
          <w:rFonts w:ascii="Arial" w:hAnsi="Arial" w:cs="Arial"/>
          <w:sz w:val="38"/>
          <w:szCs w:val="38"/>
        </w:rPr>
        <w:t>1 (uma)</w:t>
      </w:r>
      <w:r w:rsidRPr="0018694F">
        <w:rPr>
          <w:rFonts w:ascii="Arial" w:hAnsi="Arial" w:cs="Arial"/>
          <w:spacing w:val="-19"/>
          <w:sz w:val="38"/>
          <w:szCs w:val="38"/>
        </w:rPr>
        <w:t xml:space="preserve"> </w:t>
      </w:r>
      <w:r w:rsidRPr="0018694F">
        <w:rPr>
          <w:rFonts w:ascii="Arial" w:hAnsi="Arial" w:cs="Arial"/>
          <w:sz w:val="38"/>
          <w:szCs w:val="38"/>
        </w:rPr>
        <w:t>via,</w:t>
      </w:r>
      <w:r w:rsidRPr="0018694F">
        <w:rPr>
          <w:rFonts w:ascii="Arial" w:hAnsi="Arial" w:cs="Arial"/>
          <w:spacing w:val="-19"/>
          <w:sz w:val="38"/>
          <w:szCs w:val="38"/>
        </w:rPr>
        <w:t xml:space="preserve"> </w:t>
      </w:r>
      <w:r w:rsidRPr="0018694F">
        <w:rPr>
          <w:rFonts w:ascii="Arial" w:hAnsi="Arial" w:cs="Arial"/>
          <w:sz w:val="38"/>
          <w:szCs w:val="38"/>
        </w:rPr>
        <w:t>para</w:t>
      </w:r>
      <w:r w:rsidRPr="0018694F">
        <w:rPr>
          <w:rFonts w:ascii="Arial" w:hAnsi="Arial" w:cs="Arial"/>
          <w:spacing w:val="-17"/>
          <w:sz w:val="38"/>
          <w:szCs w:val="38"/>
        </w:rPr>
        <w:t xml:space="preserve"> </w:t>
      </w:r>
      <w:r w:rsidRPr="0018694F">
        <w:rPr>
          <w:rFonts w:ascii="Arial" w:hAnsi="Arial" w:cs="Arial"/>
          <w:sz w:val="38"/>
          <w:szCs w:val="38"/>
        </w:rPr>
        <w:t>comprovação</w:t>
      </w:r>
      <w:r w:rsidRPr="0018694F">
        <w:rPr>
          <w:rFonts w:ascii="Arial" w:hAnsi="Arial" w:cs="Arial"/>
          <w:spacing w:val="-20"/>
          <w:sz w:val="38"/>
          <w:szCs w:val="38"/>
        </w:rPr>
        <w:t xml:space="preserve"> </w:t>
      </w:r>
      <w:r w:rsidRPr="0018694F">
        <w:rPr>
          <w:rFonts w:ascii="Arial" w:hAnsi="Arial" w:cs="Arial"/>
          <w:sz w:val="38"/>
          <w:szCs w:val="38"/>
        </w:rPr>
        <w:t>dos</w:t>
      </w:r>
      <w:r w:rsidRPr="0018694F">
        <w:rPr>
          <w:rFonts w:ascii="Arial" w:hAnsi="Arial" w:cs="Arial"/>
          <w:spacing w:val="-18"/>
          <w:sz w:val="38"/>
          <w:szCs w:val="38"/>
        </w:rPr>
        <w:t xml:space="preserve"> </w:t>
      </w:r>
      <w:r w:rsidRPr="0018694F">
        <w:rPr>
          <w:rFonts w:ascii="Arial" w:hAnsi="Arial" w:cs="Arial"/>
          <w:sz w:val="38"/>
          <w:szCs w:val="38"/>
        </w:rPr>
        <w:t>seguintes documentos:</w:t>
      </w:r>
    </w:p>
    <w:p w:rsidR="000B34E8" w:rsidRPr="0018694F" w:rsidRDefault="000B34E8" w:rsidP="000B34E8">
      <w:pPr>
        <w:pStyle w:val="PargrafodaLista"/>
        <w:tabs>
          <w:tab w:val="left" w:pos="851"/>
          <w:tab w:val="left" w:pos="1276"/>
        </w:tabs>
        <w:ind w:left="1276" w:right="411" w:firstLine="0"/>
        <w:rPr>
          <w:sz w:val="38"/>
          <w:szCs w:val="38"/>
        </w:rPr>
      </w:pPr>
    </w:p>
    <w:p w:rsidR="000B34E8" w:rsidRPr="0018694F" w:rsidRDefault="000B34E8" w:rsidP="000B34E8">
      <w:pPr>
        <w:pStyle w:val="PargrafodaLista"/>
        <w:numPr>
          <w:ilvl w:val="0"/>
          <w:numId w:val="3"/>
        </w:numPr>
        <w:tabs>
          <w:tab w:val="left" w:pos="1418"/>
        </w:tabs>
        <w:ind w:left="284" w:right="430" w:firstLine="0"/>
        <w:jc w:val="both"/>
        <w:rPr>
          <w:sz w:val="38"/>
          <w:szCs w:val="38"/>
        </w:rPr>
      </w:pPr>
      <w:r w:rsidRPr="0018694F">
        <w:rPr>
          <w:sz w:val="38"/>
          <w:szCs w:val="38"/>
        </w:rPr>
        <w:t>Atestado de bons antecedentes, fornecido por Instituto de identificação de Secretarias dos Estados em que o candidato tenha residido no último ano, (validade 90 dias contados da data de</w:t>
      </w:r>
      <w:r w:rsidRPr="0018694F">
        <w:rPr>
          <w:spacing w:val="-4"/>
          <w:sz w:val="38"/>
          <w:szCs w:val="38"/>
        </w:rPr>
        <w:t xml:space="preserve"> </w:t>
      </w:r>
      <w:r w:rsidRPr="0018694F">
        <w:rPr>
          <w:sz w:val="38"/>
          <w:szCs w:val="38"/>
        </w:rPr>
        <w:t>emissão);</w:t>
      </w:r>
    </w:p>
    <w:p w:rsidR="000B34E8" w:rsidRPr="0018694F" w:rsidRDefault="000B34E8" w:rsidP="000B34E8">
      <w:pPr>
        <w:pStyle w:val="PargrafodaLista"/>
        <w:numPr>
          <w:ilvl w:val="0"/>
          <w:numId w:val="3"/>
        </w:numPr>
        <w:tabs>
          <w:tab w:val="left" w:pos="1418"/>
        </w:tabs>
        <w:spacing w:before="96"/>
        <w:ind w:left="284" w:right="408" w:firstLine="0"/>
        <w:jc w:val="both"/>
        <w:rPr>
          <w:sz w:val="38"/>
          <w:szCs w:val="38"/>
        </w:rPr>
      </w:pPr>
      <w:r w:rsidRPr="0018694F">
        <w:rPr>
          <w:sz w:val="38"/>
          <w:szCs w:val="38"/>
        </w:rPr>
        <w:t>Comprovante da situação cadastral regular no CPF, retirado no site:</w:t>
      </w:r>
      <w:r w:rsidRPr="0018694F">
        <w:rPr>
          <w:sz w:val="38"/>
          <w:szCs w:val="38"/>
          <w:u w:val="single"/>
        </w:rPr>
        <w:t xml:space="preserve"> </w:t>
      </w:r>
      <w:hyperlink r:id="rId8">
        <w:r w:rsidRPr="0018694F">
          <w:rPr>
            <w:sz w:val="38"/>
            <w:szCs w:val="38"/>
            <w:u w:val="single"/>
          </w:rPr>
          <w:t>www.receita.fazenda.gov.br</w:t>
        </w:r>
        <w:r w:rsidRPr="0018694F">
          <w:rPr>
            <w:spacing w:val="-6"/>
            <w:sz w:val="38"/>
            <w:szCs w:val="38"/>
          </w:rPr>
          <w:t xml:space="preserve"> </w:t>
        </w:r>
      </w:hyperlink>
      <w:r w:rsidRPr="0018694F">
        <w:rPr>
          <w:sz w:val="38"/>
          <w:szCs w:val="38"/>
        </w:rPr>
        <w:t>ou</w:t>
      </w:r>
      <w:r w:rsidRPr="0018694F">
        <w:rPr>
          <w:spacing w:val="-11"/>
          <w:sz w:val="38"/>
          <w:szCs w:val="38"/>
        </w:rPr>
        <w:t xml:space="preserve"> </w:t>
      </w:r>
      <w:r w:rsidRPr="0018694F">
        <w:rPr>
          <w:sz w:val="38"/>
          <w:szCs w:val="38"/>
        </w:rPr>
        <w:t>na</w:t>
      </w:r>
      <w:r w:rsidRPr="0018694F">
        <w:rPr>
          <w:spacing w:val="-8"/>
          <w:sz w:val="38"/>
          <w:szCs w:val="38"/>
        </w:rPr>
        <w:t xml:space="preserve"> </w:t>
      </w:r>
      <w:r w:rsidRPr="0018694F">
        <w:rPr>
          <w:sz w:val="38"/>
          <w:szCs w:val="38"/>
        </w:rPr>
        <w:t>Delegacia</w:t>
      </w:r>
      <w:r w:rsidRPr="0018694F">
        <w:rPr>
          <w:spacing w:val="-13"/>
          <w:sz w:val="38"/>
          <w:szCs w:val="38"/>
        </w:rPr>
        <w:t xml:space="preserve"> </w:t>
      </w:r>
      <w:r w:rsidRPr="0018694F">
        <w:rPr>
          <w:sz w:val="38"/>
          <w:szCs w:val="38"/>
        </w:rPr>
        <w:t>da</w:t>
      </w:r>
      <w:r w:rsidRPr="0018694F">
        <w:rPr>
          <w:spacing w:val="-6"/>
          <w:sz w:val="38"/>
          <w:szCs w:val="38"/>
        </w:rPr>
        <w:t xml:space="preserve"> </w:t>
      </w:r>
      <w:r w:rsidRPr="0018694F">
        <w:rPr>
          <w:sz w:val="38"/>
          <w:szCs w:val="38"/>
        </w:rPr>
        <w:t>Receita</w:t>
      </w:r>
      <w:r w:rsidRPr="0018694F">
        <w:rPr>
          <w:spacing w:val="-10"/>
          <w:sz w:val="38"/>
          <w:szCs w:val="38"/>
        </w:rPr>
        <w:t xml:space="preserve"> </w:t>
      </w:r>
      <w:r w:rsidRPr="0018694F">
        <w:rPr>
          <w:sz w:val="38"/>
          <w:szCs w:val="38"/>
        </w:rPr>
        <w:t>Federal,</w:t>
      </w:r>
      <w:r w:rsidRPr="0018694F">
        <w:rPr>
          <w:spacing w:val="-11"/>
          <w:sz w:val="38"/>
          <w:szCs w:val="38"/>
        </w:rPr>
        <w:t xml:space="preserve"> </w:t>
      </w:r>
      <w:r w:rsidRPr="0018694F">
        <w:rPr>
          <w:sz w:val="38"/>
          <w:szCs w:val="38"/>
        </w:rPr>
        <w:t>(validade</w:t>
      </w:r>
      <w:r w:rsidRPr="0018694F">
        <w:rPr>
          <w:spacing w:val="-13"/>
          <w:sz w:val="38"/>
          <w:szCs w:val="38"/>
        </w:rPr>
        <w:t xml:space="preserve"> </w:t>
      </w:r>
      <w:r w:rsidRPr="0018694F">
        <w:rPr>
          <w:sz w:val="38"/>
          <w:szCs w:val="38"/>
        </w:rPr>
        <w:t>90</w:t>
      </w:r>
      <w:r w:rsidRPr="0018694F">
        <w:rPr>
          <w:spacing w:val="-11"/>
          <w:sz w:val="38"/>
          <w:szCs w:val="38"/>
        </w:rPr>
        <w:t xml:space="preserve"> </w:t>
      </w:r>
      <w:r w:rsidRPr="0018694F">
        <w:rPr>
          <w:sz w:val="38"/>
          <w:szCs w:val="38"/>
        </w:rPr>
        <w:t>dias</w:t>
      </w:r>
      <w:r w:rsidRPr="0018694F">
        <w:rPr>
          <w:spacing w:val="-10"/>
          <w:sz w:val="38"/>
          <w:szCs w:val="38"/>
        </w:rPr>
        <w:t xml:space="preserve"> </w:t>
      </w:r>
      <w:r w:rsidRPr="0018694F">
        <w:rPr>
          <w:sz w:val="38"/>
          <w:szCs w:val="38"/>
        </w:rPr>
        <w:t>contados da data de</w:t>
      </w:r>
      <w:r w:rsidRPr="0018694F">
        <w:rPr>
          <w:spacing w:val="-4"/>
          <w:sz w:val="38"/>
          <w:szCs w:val="38"/>
        </w:rPr>
        <w:t xml:space="preserve"> </w:t>
      </w:r>
      <w:r w:rsidRPr="0018694F">
        <w:rPr>
          <w:sz w:val="38"/>
          <w:szCs w:val="38"/>
        </w:rPr>
        <w:t>emissão);</w:t>
      </w:r>
    </w:p>
    <w:p w:rsidR="000B34E8" w:rsidRPr="0018694F" w:rsidRDefault="000B34E8" w:rsidP="000B34E8">
      <w:pPr>
        <w:pStyle w:val="PargrafodaLista"/>
        <w:numPr>
          <w:ilvl w:val="0"/>
          <w:numId w:val="3"/>
        </w:numPr>
        <w:tabs>
          <w:tab w:val="left" w:pos="1418"/>
        </w:tabs>
        <w:spacing w:before="96" w:line="242" w:lineRule="auto"/>
        <w:ind w:left="284" w:right="418" w:firstLine="0"/>
        <w:jc w:val="both"/>
        <w:rPr>
          <w:sz w:val="38"/>
          <w:szCs w:val="38"/>
        </w:rPr>
      </w:pPr>
      <w:r w:rsidRPr="0018694F">
        <w:rPr>
          <w:sz w:val="38"/>
          <w:szCs w:val="38"/>
        </w:rPr>
        <w:t>Certidões do Tribunal de Justiça de Minas Gerais (cível e criminal), retiradas no site</w:t>
      </w:r>
      <w:r w:rsidRPr="0018694F">
        <w:rPr>
          <w:color w:val="0461C1"/>
          <w:sz w:val="38"/>
          <w:szCs w:val="38"/>
          <w:u w:val="single" w:color="0461C1"/>
        </w:rPr>
        <w:t xml:space="preserve"> </w:t>
      </w:r>
      <w:hyperlink r:id="rId9">
        <w:r w:rsidRPr="0018694F">
          <w:rPr>
            <w:color w:val="0461C1"/>
            <w:sz w:val="38"/>
            <w:szCs w:val="38"/>
            <w:u w:val="single" w:color="0461C1"/>
          </w:rPr>
          <w:t>www.tjmg.jus.br</w:t>
        </w:r>
      </w:hyperlink>
      <w:r w:rsidRPr="0018694F">
        <w:rPr>
          <w:sz w:val="38"/>
          <w:szCs w:val="38"/>
        </w:rPr>
        <w:t>, (validade 90 dias contados da data de</w:t>
      </w:r>
      <w:r w:rsidRPr="0018694F">
        <w:rPr>
          <w:spacing w:val="-15"/>
          <w:sz w:val="38"/>
          <w:szCs w:val="38"/>
        </w:rPr>
        <w:t xml:space="preserve"> </w:t>
      </w:r>
      <w:r w:rsidRPr="0018694F">
        <w:rPr>
          <w:sz w:val="38"/>
          <w:szCs w:val="38"/>
        </w:rPr>
        <w:t>emissão);</w:t>
      </w:r>
    </w:p>
    <w:p w:rsidR="000B34E8" w:rsidRPr="0018694F" w:rsidRDefault="000B34E8" w:rsidP="000B34E8">
      <w:pPr>
        <w:pStyle w:val="PargrafodaLista"/>
        <w:numPr>
          <w:ilvl w:val="0"/>
          <w:numId w:val="3"/>
        </w:numPr>
        <w:tabs>
          <w:tab w:val="left" w:pos="1418"/>
        </w:tabs>
        <w:ind w:left="284" w:right="419" w:firstLine="0"/>
        <w:jc w:val="both"/>
        <w:rPr>
          <w:sz w:val="38"/>
          <w:szCs w:val="38"/>
        </w:rPr>
      </w:pPr>
      <w:r w:rsidRPr="0018694F">
        <w:rPr>
          <w:sz w:val="38"/>
          <w:szCs w:val="38"/>
        </w:rPr>
        <w:t>Certidões do Tribunal Regional Federal da 1º Região (cível e criminal), retiradas no site</w:t>
      </w:r>
      <w:r w:rsidRPr="0018694F">
        <w:rPr>
          <w:color w:val="0461C1"/>
          <w:sz w:val="38"/>
          <w:szCs w:val="38"/>
          <w:u w:val="single" w:color="0461C1"/>
        </w:rPr>
        <w:t xml:space="preserve"> </w:t>
      </w:r>
      <w:hyperlink r:id="rId10">
        <w:r w:rsidRPr="0018694F">
          <w:rPr>
            <w:color w:val="0461C1"/>
            <w:sz w:val="38"/>
            <w:szCs w:val="38"/>
            <w:u w:val="single" w:color="0461C1"/>
          </w:rPr>
          <w:t xml:space="preserve">www.trf1.jus.br </w:t>
        </w:r>
      </w:hyperlink>
      <w:r w:rsidRPr="0018694F">
        <w:rPr>
          <w:sz w:val="38"/>
          <w:szCs w:val="38"/>
          <w:u w:val="single" w:color="0461C1"/>
        </w:rPr>
        <w:t>(</w:t>
      </w:r>
      <w:r w:rsidRPr="0018694F">
        <w:rPr>
          <w:sz w:val="38"/>
          <w:szCs w:val="38"/>
        </w:rPr>
        <w:t>validade 90 dias contados da data de</w:t>
      </w:r>
      <w:r w:rsidRPr="0018694F">
        <w:rPr>
          <w:spacing w:val="-7"/>
          <w:sz w:val="38"/>
          <w:szCs w:val="38"/>
        </w:rPr>
        <w:t xml:space="preserve"> </w:t>
      </w:r>
      <w:r w:rsidRPr="0018694F">
        <w:rPr>
          <w:sz w:val="38"/>
          <w:szCs w:val="38"/>
        </w:rPr>
        <w:t>emissão);</w:t>
      </w:r>
    </w:p>
    <w:p w:rsidR="000B34E8" w:rsidRPr="0018694F" w:rsidRDefault="000B34E8" w:rsidP="000B34E8">
      <w:pPr>
        <w:pStyle w:val="PargrafodaLista"/>
        <w:numPr>
          <w:ilvl w:val="0"/>
          <w:numId w:val="3"/>
        </w:numPr>
        <w:tabs>
          <w:tab w:val="left" w:pos="1418"/>
        </w:tabs>
        <w:spacing w:before="1"/>
        <w:ind w:left="284" w:right="411" w:firstLine="0"/>
        <w:jc w:val="both"/>
        <w:rPr>
          <w:sz w:val="38"/>
          <w:szCs w:val="38"/>
        </w:rPr>
      </w:pPr>
      <w:r w:rsidRPr="0018694F">
        <w:rPr>
          <w:sz w:val="38"/>
          <w:szCs w:val="38"/>
        </w:rPr>
        <w:t xml:space="preserve">Certidão Negativa da Justiça Eleitoral para crimes eleitorais, retirada no site </w:t>
      </w:r>
      <w:r w:rsidRPr="0018694F">
        <w:rPr>
          <w:sz w:val="38"/>
          <w:szCs w:val="38"/>
        </w:rPr>
        <w:fldChar w:fldCharType="begin"/>
      </w:r>
      <w:r w:rsidRPr="0018694F">
        <w:rPr>
          <w:sz w:val="38"/>
          <w:szCs w:val="38"/>
        </w:rPr>
        <w:instrText xml:space="preserve"> HYPERLINK "http://www.tse.jus.br/" \h </w:instrText>
      </w:r>
      <w:r w:rsidRPr="0018694F">
        <w:rPr>
          <w:sz w:val="38"/>
          <w:szCs w:val="38"/>
        </w:rPr>
        <w:fldChar w:fldCharType="separate"/>
      </w:r>
      <w:r w:rsidRPr="0018694F">
        <w:rPr>
          <w:sz w:val="38"/>
          <w:szCs w:val="38"/>
          <w:u w:val="single"/>
        </w:rPr>
        <w:t>www.tse.jus.br,</w:t>
      </w:r>
      <w:r w:rsidRPr="0018694F">
        <w:rPr>
          <w:sz w:val="38"/>
          <w:szCs w:val="38"/>
          <w:u w:val="single"/>
        </w:rPr>
        <w:fldChar w:fldCharType="end"/>
      </w:r>
      <w:r w:rsidRPr="0018694F">
        <w:rPr>
          <w:sz w:val="38"/>
          <w:szCs w:val="38"/>
        </w:rPr>
        <w:t xml:space="preserve"> (validade 90 dias contados da data de</w:t>
      </w:r>
      <w:r w:rsidRPr="0018694F">
        <w:rPr>
          <w:spacing w:val="-13"/>
          <w:sz w:val="38"/>
          <w:szCs w:val="38"/>
        </w:rPr>
        <w:t xml:space="preserve"> </w:t>
      </w:r>
      <w:r w:rsidRPr="0018694F">
        <w:rPr>
          <w:sz w:val="38"/>
          <w:szCs w:val="38"/>
        </w:rPr>
        <w:t>emissão);</w:t>
      </w:r>
    </w:p>
    <w:p w:rsidR="000B34E8" w:rsidRPr="0018694F" w:rsidRDefault="000B34E8" w:rsidP="000B34E8">
      <w:pPr>
        <w:pStyle w:val="PargrafodaLista"/>
        <w:numPr>
          <w:ilvl w:val="0"/>
          <w:numId w:val="3"/>
        </w:numPr>
        <w:tabs>
          <w:tab w:val="left" w:pos="1418"/>
        </w:tabs>
        <w:spacing w:before="7" w:line="235" w:lineRule="auto"/>
        <w:ind w:left="284" w:right="408" w:firstLine="0"/>
        <w:jc w:val="both"/>
        <w:rPr>
          <w:color w:val="202020"/>
          <w:sz w:val="38"/>
          <w:szCs w:val="38"/>
        </w:rPr>
      </w:pPr>
      <w:r w:rsidRPr="0018694F">
        <w:rPr>
          <w:sz w:val="38"/>
          <w:szCs w:val="38"/>
        </w:rPr>
        <w:t>Certidão Negativa de Condenação por Ato de Improbidade Administrativa, retirada do site</w:t>
      </w:r>
      <w:r w:rsidRPr="0018694F">
        <w:rPr>
          <w:sz w:val="38"/>
          <w:szCs w:val="38"/>
        </w:rPr>
        <w:fldChar w:fldCharType="begin"/>
      </w:r>
      <w:r w:rsidRPr="0018694F">
        <w:rPr>
          <w:sz w:val="38"/>
          <w:szCs w:val="38"/>
        </w:rPr>
        <w:instrText xml:space="preserve"> HYPERLINK "https://www.cnj.jus.br/improbidade_adm/consultar_requerido.php?validar=form" \h </w:instrText>
      </w:r>
      <w:r w:rsidRPr="0018694F">
        <w:rPr>
          <w:sz w:val="38"/>
          <w:szCs w:val="38"/>
        </w:rPr>
        <w:fldChar w:fldCharType="separate"/>
      </w:r>
      <w:r w:rsidRPr="0018694F">
        <w:rPr>
          <w:color w:val="006EC0"/>
          <w:sz w:val="38"/>
          <w:szCs w:val="38"/>
          <w:u w:val="single" w:color="006EC0"/>
        </w:rPr>
        <w:t xml:space="preserve"> https://www.cnj.jus.br/improbidade_adm/consultar_requerido.php?validar=form</w:t>
      </w:r>
      <w:r w:rsidRPr="0018694F">
        <w:rPr>
          <w:color w:val="006EC0"/>
          <w:sz w:val="38"/>
          <w:szCs w:val="38"/>
          <w:u w:val="single" w:color="006EC0"/>
        </w:rPr>
        <w:fldChar w:fldCharType="end"/>
      </w:r>
      <w:r w:rsidRPr="0018694F">
        <w:rPr>
          <w:color w:val="006EC0"/>
          <w:sz w:val="38"/>
          <w:szCs w:val="38"/>
        </w:rPr>
        <w:t xml:space="preserve">, </w:t>
      </w:r>
      <w:r w:rsidRPr="0018694F">
        <w:rPr>
          <w:sz w:val="38"/>
          <w:szCs w:val="38"/>
        </w:rPr>
        <w:t>atendendo ao disposto na Lei Federal nº. 12.846/2013 (Lei</w:t>
      </w:r>
      <w:r w:rsidRPr="0018694F">
        <w:rPr>
          <w:spacing w:val="-9"/>
          <w:sz w:val="38"/>
          <w:szCs w:val="38"/>
        </w:rPr>
        <w:t xml:space="preserve"> </w:t>
      </w:r>
      <w:r w:rsidRPr="0018694F">
        <w:rPr>
          <w:sz w:val="38"/>
          <w:szCs w:val="38"/>
        </w:rPr>
        <w:t>anticorrupção).</w:t>
      </w:r>
    </w:p>
    <w:p w:rsidR="000B34E8" w:rsidRPr="0018694F" w:rsidRDefault="000B34E8" w:rsidP="000B34E8">
      <w:pPr>
        <w:pStyle w:val="PargrafodaLista"/>
        <w:numPr>
          <w:ilvl w:val="0"/>
          <w:numId w:val="3"/>
        </w:numPr>
        <w:tabs>
          <w:tab w:val="left" w:pos="1418"/>
        </w:tabs>
        <w:ind w:left="284" w:right="404" w:firstLine="0"/>
        <w:jc w:val="both"/>
        <w:rPr>
          <w:sz w:val="38"/>
          <w:szCs w:val="38"/>
        </w:rPr>
      </w:pPr>
      <w:r w:rsidRPr="0018694F">
        <w:rPr>
          <w:sz w:val="38"/>
          <w:szCs w:val="38"/>
        </w:rPr>
        <w:t>Certidão Negativa de Licitante Inidôneo retirada do site</w:t>
      </w:r>
      <w:r w:rsidRPr="0018694F">
        <w:rPr>
          <w:color w:val="2C74B5"/>
          <w:sz w:val="38"/>
          <w:szCs w:val="38"/>
        </w:rPr>
        <w:t xml:space="preserve"> </w:t>
      </w:r>
      <w:hyperlink r:id="rId11">
        <w:r w:rsidRPr="0018694F">
          <w:rPr>
            <w:color w:val="2C74B5"/>
            <w:sz w:val="38"/>
            <w:szCs w:val="38"/>
            <w:u w:val="single" w:color="2C74B5"/>
          </w:rPr>
          <w:t>https://contas.tcu.gov.b</w:t>
        </w:r>
      </w:hyperlink>
      <w:r w:rsidRPr="0018694F">
        <w:rPr>
          <w:color w:val="2C74B5"/>
          <w:sz w:val="38"/>
          <w:szCs w:val="38"/>
          <w:u w:val="single" w:color="2C74B5"/>
        </w:rPr>
        <w:t>r › ords</w:t>
      </w:r>
      <w:r w:rsidRPr="0018694F">
        <w:rPr>
          <w:color w:val="2C74B5"/>
          <w:sz w:val="38"/>
          <w:szCs w:val="38"/>
        </w:rPr>
        <w:t>,</w:t>
      </w:r>
      <w:r w:rsidRPr="0018694F">
        <w:rPr>
          <w:sz w:val="38"/>
          <w:szCs w:val="38"/>
        </w:rPr>
        <w:t xml:space="preserve"> atendendo ao disposto na Lei Federal nº. 12.846/2013 (Lei</w:t>
      </w:r>
      <w:r w:rsidRPr="0018694F">
        <w:rPr>
          <w:spacing w:val="-20"/>
          <w:sz w:val="38"/>
          <w:szCs w:val="38"/>
        </w:rPr>
        <w:t xml:space="preserve"> </w:t>
      </w:r>
      <w:r w:rsidRPr="0018694F">
        <w:rPr>
          <w:sz w:val="38"/>
          <w:szCs w:val="38"/>
        </w:rPr>
        <w:t>Anticorrupção);</w:t>
      </w:r>
    </w:p>
    <w:p w:rsidR="000B34E8" w:rsidRPr="0018694F" w:rsidRDefault="000B34E8" w:rsidP="000B34E8">
      <w:pPr>
        <w:ind w:left="284"/>
        <w:rPr>
          <w:rFonts w:ascii="Arial" w:hAnsi="Arial" w:cs="Arial"/>
          <w:sz w:val="38"/>
          <w:szCs w:val="38"/>
          <w:lang w:val="pt-PT"/>
        </w:rPr>
      </w:pPr>
      <w:r w:rsidRPr="0018694F">
        <w:rPr>
          <w:rFonts w:ascii="Arial" w:hAnsi="Arial" w:cs="Arial"/>
          <w:sz w:val="38"/>
          <w:szCs w:val="38"/>
        </w:rPr>
        <w:t>Certidão</w:t>
      </w:r>
      <w:r w:rsidRPr="0018694F">
        <w:rPr>
          <w:rFonts w:ascii="Arial" w:hAnsi="Arial" w:cs="Arial"/>
          <w:sz w:val="38"/>
          <w:szCs w:val="38"/>
        </w:rPr>
        <w:tab/>
        <w:t>Negativa</w:t>
      </w:r>
      <w:r w:rsidRPr="0018694F">
        <w:rPr>
          <w:rFonts w:ascii="Arial" w:hAnsi="Arial" w:cs="Arial"/>
          <w:sz w:val="38"/>
          <w:szCs w:val="38"/>
        </w:rPr>
        <w:tab/>
        <w:t>de</w:t>
      </w:r>
      <w:r w:rsidRPr="0018694F">
        <w:rPr>
          <w:rFonts w:ascii="Arial" w:hAnsi="Arial" w:cs="Arial"/>
          <w:sz w:val="38"/>
          <w:szCs w:val="38"/>
        </w:rPr>
        <w:tab/>
        <w:t xml:space="preserve">Fornecedores </w:t>
      </w:r>
      <w:proofErr w:type="gramStart"/>
      <w:r w:rsidRPr="0018694F">
        <w:rPr>
          <w:rFonts w:ascii="Arial" w:hAnsi="Arial" w:cs="Arial"/>
          <w:sz w:val="38"/>
          <w:szCs w:val="38"/>
        </w:rPr>
        <w:t>Inidôneos,</w:t>
      </w:r>
      <w:r w:rsidRPr="0018694F">
        <w:rPr>
          <w:rFonts w:ascii="Arial" w:hAnsi="Arial" w:cs="Arial"/>
          <w:sz w:val="38"/>
          <w:szCs w:val="38"/>
        </w:rPr>
        <w:tab/>
      </w:r>
      <w:proofErr w:type="gramEnd"/>
      <w:r w:rsidRPr="0018694F">
        <w:rPr>
          <w:rFonts w:ascii="Arial" w:hAnsi="Arial" w:cs="Arial"/>
          <w:sz w:val="38"/>
          <w:szCs w:val="38"/>
        </w:rPr>
        <w:t>retirada</w:t>
      </w:r>
      <w:r w:rsidRPr="0018694F">
        <w:rPr>
          <w:rFonts w:ascii="Arial" w:hAnsi="Arial" w:cs="Arial"/>
          <w:sz w:val="38"/>
          <w:szCs w:val="38"/>
        </w:rPr>
        <w:tab/>
        <w:t>do</w:t>
      </w:r>
      <w:r w:rsidRPr="0018694F">
        <w:rPr>
          <w:rFonts w:ascii="Arial" w:hAnsi="Arial" w:cs="Arial"/>
          <w:sz w:val="38"/>
          <w:szCs w:val="38"/>
        </w:rPr>
        <w:tab/>
      </w:r>
      <w:r w:rsidRPr="0018694F">
        <w:rPr>
          <w:rFonts w:ascii="Arial" w:hAnsi="Arial" w:cs="Arial"/>
          <w:spacing w:val="-8"/>
          <w:sz w:val="38"/>
          <w:szCs w:val="38"/>
        </w:rPr>
        <w:t>site</w:t>
      </w:r>
      <w:hyperlink r:id="rId12">
        <w:r w:rsidRPr="0018694F">
          <w:rPr>
            <w:rFonts w:ascii="Arial" w:hAnsi="Arial" w:cs="Arial"/>
            <w:color w:val="0461C1"/>
            <w:spacing w:val="-8"/>
            <w:sz w:val="38"/>
            <w:szCs w:val="38"/>
            <w:u w:val="single" w:color="0461C1"/>
          </w:rPr>
          <w:t xml:space="preserve"> </w:t>
        </w:r>
        <w:r w:rsidRPr="0018694F">
          <w:rPr>
            <w:rFonts w:ascii="Arial" w:hAnsi="Arial" w:cs="Arial"/>
            <w:color w:val="0461C1"/>
            <w:sz w:val="38"/>
            <w:szCs w:val="38"/>
            <w:u w:val="single" w:color="0461C1"/>
          </w:rPr>
          <w:t>https://www.cagef.mg.gov.br/fornecedor-</w:t>
        </w:r>
      </w:hyperlink>
      <w:hyperlink r:id="rId13">
        <w:r w:rsidRPr="0018694F">
          <w:rPr>
            <w:rFonts w:ascii="Arial" w:hAnsi="Arial" w:cs="Arial"/>
            <w:color w:val="0461C1"/>
            <w:sz w:val="38"/>
            <w:szCs w:val="38"/>
            <w:u w:val="single" w:color="0461C1"/>
          </w:rPr>
          <w:t xml:space="preserve"> web/</w:t>
        </w:r>
        <w:proofErr w:type="spellStart"/>
        <w:r w:rsidRPr="0018694F">
          <w:rPr>
            <w:rFonts w:ascii="Arial" w:hAnsi="Arial" w:cs="Arial"/>
            <w:color w:val="0461C1"/>
            <w:sz w:val="38"/>
            <w:szCs w:val="38"/>
            <w:u w:val="single" w:color="0461C1"/>
          </w:rPr>
          <w:t>br</w:t>
        </w:r>
        <w:proofErr w:type="spellEnd"/>
        <w:r w:rsidRPr="0018694F">
          <w:rPr>
            <w:rFonts w:ascii="Arial" w:hAnsi="Arial" w:cs="Arial"/>
            <w:color w:val="0461C1"/>
            <w:sz w:val="38"/>
            <w:szCs w:val="38"/>
            <w:u w:val="single" w:color="0461C1"/>
          </w:rPr>
          <w:t>/</w:t>
        </w:r>
        <w:proofErr w:type="spellStart"/>
        <w:r w:rsidRPr="0018694F">
          <w:rPr>
            <w:rFonts w:ascii="Arial" w:hAnsi="Arial" w:cs="Arial"/>
            <w:color w:val="0461C1"/>
            <w:sz w:val="38"/>
            <w:szCs w:val="38"/>
            <w:u w:val="single" w:color="0461C1"/>
          </w:rPr>
          <w:t>gov</w:t>
        </w:r>
        <w:proofErr w:type="spellEnd"/>
        <w:r w:rsidRPr="0018694F">
          <w:rPr>
            <w:rFonts w:ascii="Arial" w:hAnsi="Arial" w:cs="Arial"/>
            <w:color w:val="0461C1"/>
            <w:sz w:val="38"/>
            <w:szCs w:val="38"/>
            <w:u w:val="single" w:color="0461C1"/>
          </w:rPr>
          <w:t>/</w:t>
        </w:r>
        <w:proofErr w:type="spellStart"/>
        <w:r w:rsidRPr="0018694F">
          <w:rPr>
            <w:rFonts w:ascii="Arial" w:hAnsi="Arial" w:cs="Arial"/>
            <w:color w:val="0461C1"/>
            <w:sz w:val="38"/>
            <w:szCs w:val="38"/>
            <w:u w:val="single" w:color="0461C1"/>
          </w:rPr>
          <w:t>prodemge</w:t>
        </w:r>
        <w:proofErr w:type="spellEnd"/>
        <w:r w:rsidRPr="0018694F">
          <w:rPr>
            <w:rFonts w:ascii="Arial" w:hAnsi="Arial" w:cs="Arial"/>
            <w:color w:val="0461C1"/>
            <w:sz w:val="38"/>
            <w:szCs w:val="38"/>
            <w:u w:val="single" w:color="0461C1"/>
          </w:rPr>
          <w:t>/</w:t>
        </w:r>
        <w:proofErr w:type="spellStart"/>
        <w:r w:rsidRPr="0018694F">
          <w:rPr>
            <w:rFonts w:ascii="Arial" w:hAnsi="Arial" w:cs="Arial"/>
            <w:color w:val="0461C1"/>
            <w:sz w:val="38"/>
            <w:szCs w:val="38"/>
            <w:u w:val="single" w:color="0461C1"/>
          </w:rPr>
          <w:t>seplag</w:t>
        </w:r>
        <w:proofErr w:type="spellEnd"/>
        <w:r w:rsidRPr="0018694F">
          <w:rPr>
            <w:rFonts w:ascii="Arial" w:hAnsi="Arial" w:cs="Arial"/>
            <w:color w:val="0461C1"/>
            <w:sz w:val="38"/>
            <w:szCs w:val="38"/>
            <w:u w:val="single" w:color="0461C1"/>
          </w:rPr>
          <w:t>/fornecedor/publico/</w:t>
        </w:r>
        <w:proofErr w:type="spellStart"/>
        <w:r w:rsidRPr="0018694F">
          <w:rPr>
            <w:rFonts w:ascii="Arial" w:hAnsi="Arial" w:cs="Arial"/>
            <w:color w:val="0461C1"/>
            <w:sz w:val="38"/>
            <w:szCs w:val="38"/>
            <w:u w:val="single" w:color="0461C1"/>
          </w:rPr>
          <w:t>index.zul</w:t>
        </w:r>
        <w:proofErr w:type="spellEnd"/>
      </w:hyperlink>
      <w:r w:rsidRPr="0018694F">
        <w:rPr>
          <w:rFonts w:ascii="Arial" w:hAnsi="Arial" w:cs="Arial"/>
          <w:color w:val="0461C1"/>
          <w:sz w:val="38"/>
          <w:szCs w:val="38"/>
        </w:rPr>
        <w:t xml:space="preserve">, </w:t>
      </w:r>
      <w:r w:rsidRPr="0018694F">
        <w:rPr>
          <w:rFonts w:ascii="Arial" w:hAnsi="Arial" w:cs="Arial"/>
          <w:sz w:val="38"/>
          <w:szCs w:val="38"/>
        </w:rPr>
        <w:t>atendendo ao disposto na Lei Federal nº. 12.846/2013 (Lei</w:t>
      </w:r>
      <w:r w:rsidRPr="0018694F">
        <w:rPr>
          <w:rFonts w:ascii="Arial" w:hAnsi="Arial" w:cs="Arial"/>
          <w:spacing w:val="-10"/>
          <w:sz w:val="38"/>
          <w:szCs w:val="38"/>
        </w:rPr>
        <w:t xml:space="preserve"> </w:t>
      </w:r>
      <w:r w:rsidRPr="0018694F">
        <w:rPr>
          <w:rFonts w:ascii="Arial" w:hAnsi="Arial" w:cs="Arial"/>
          <w:sz w:val="38"/>
          <w:szCs w:val="38"/>
        </w:rPr>
        <w:t>Anticorrupção).</w:t>
      </w:r>
    </w:p>
    <w:p w:rsidR="006272DC" w:rsidRPr="00C93525" w:rsidRDefault="006272DC">
      <w:pPr>
        <w:rPr>
          <w:rFonts w:ascii="Arial" w:hAnsi="Arial" w:cs="Arial"/>
          <w:b/>
          <w:sz w:val="28"/>
          <w:szCs w:val="28"/>
        </w:rPr>
      </w:pPr>
    </w:p>
    <w:sectPr w:rsidR="006272DC" w:rsidRPr="00C93525" w:rsidSect="00934EDF">
      <w:pgSz w:w="16839" w:h="23814" w:code="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95B" w:rsidRDefault="0019495B" w:rsidP="00C93525">
      <w:pPr>
        <w:spacing w:after="0" w:line="240" w:lineRule="auto"/>
      </w:pPr>
      <w:r>
        <w:separator/>
      </w:r>
    </w:p>
  </w:endnote>
  <w:endnote w:type="continuationSeparator" w:id="0">
    <w:p w:rsidR="0019495B" w:rsidRDefault="0019495B" w:rsidP="00C93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95B" w:rsidRDefault="0019495B" w:rsidP="00C93525">
      <w:pPr>
        <w:spacing w:after="0" w:line="240" w:lineRule="auto"/>
      </w:pPr>
      <w:r>
        <w:separator/>
      </w:r>
    </w:p>
  </w:footnote>
  <w:footnote w:type="continuationSeparator" w:id="0">
    <w:p w:rsidR="0019495B" w:rsidRDefault="0019495B" w:rsidP="00C93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95B" w:rsidRDefault="00441EBE" w:rsidP="0019495B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750068" cy="822178"/>
          <wp:effectExtent l="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_PMRN_Cabecalho_Provisorio_Periodo_Eleito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7204" cy="847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1B4C"/>
    <w:multiLevelType w:val="hybridMultilevel"/>
    <w:tmpl w:val="B6568DAC"/>
    <w:lvl w:ilvl="0" w:tplc="AA1A3CF0">
      <w:start w:val="1"/>
      <w:numFmt w:val="upperRoman"/>
      <w:lvlText w:val="%1."/>
      <w:lvlJc w:val="left"/>
      <w:pPr>
        <w:ind w:left="988" w:hanging="276"/>
        <w:jc w:val="right"/>
      </w:pPr>
      <w:rPr>
        <w:rFonts w:hint="default"/>
        <w:w w:val="100"/>
        <w:lang w:val="pt-PT" w:eastAsia="en-US" w:bidi="ar-SA"/>
      </w:rPr>
    </w:lvl>
    <w:lvl w:ilvl="1" w:tplc="4D82D5B4">
      <w:numFmt w:val="bullet"/>
      <w:lvlText w:val="•"/>
      <w:lvlJc w:val="left"/>
      <w:pPr>
        <w:ind w:left="1999" w:hanging="276"/>
      </w:pPr>
      <w:rPr>
        <w:rFonts w:hint="default"/>
        <w:lang w:val="pt-PT" w:eastAsia="en-US" w:bidi="ar-SA"/>
      </w:rPr>
    </w:lvl>
    <w:lvl w:ilvl="2" w:tplc="F2E031DE">
      <w:numFmt w:val="bullet"/>
      <w:lvlText w:val="•"/>
      <w:lvlJc w:val="left"/>
      <w:pPr>
        <w:ind w:left="3018" w:hanging="276"/>
      </w:pPr>
      <w:rPr>
        <w:rFonts w:hint="default"/>
        <w:lang w:val="pt-PT" w:eastAsia="en-US" w:bidi="ar-SA"/>
      </w:rPr>
    </w:lvl>
    <w:lvl w:ilvl="3" w:tplc="8C1EBC94">
      <w:numFmt w:val="bullet"/>
      <w:lvlText w:val="•"/>
      <w:lvlJc w:val="left"/>
      <w:pPr>
        <w:ind w:left="4037" w:hanging="276"/>
      </w:pPr>
      <w:rPr>
        <w:rFonts w:hint="default"/>
        <w:lang w:val="pt-PT" w:eastAsia="en-US" w:bidi="ar-SA"/>
      </w:rPr>
    </w:lvl>
    <w:lvl w:ilvl="4" w:tplc="1EEA37B0">
      <w:numFmt w:val="bullet"/>
      <w:lvlText w:val="•"/>
      <w:lvlJc w:val="left"/>
      <w:pPr>
        <w:ind w:left="5056" w:hanging="276"/>
      </w:pPr>
      <w:rPr>
        <w:rFonts w:hint="default"/>
        <w:lang w:val="pt-PT" w:eastAsia="en-US" w:bidi="ar-SA"/>
      </w:rPr>
    </w:lvl>
    <w:lvl w:ilvl="5" w:tplc="D082B92E">
      <w:numFmt w:val="bullet"/>
      <w:lvlText w:val="•"/>
      <w:lvlJc w:val="left"/>
      <w:pPr>
        <w:ind w:left="6075" w:hanging="276"/>
      </w:pPr>
      <w:rPr>
        <w:rFonts w:hint="default"/>
        <w:lang w:val="pt-PT" w:eastAsia="en-US" w:bidi="ar-SA"/>
      </w:rPr>
    </w:lvl>
    <w:lvl w:ilvl="6" w:tplc="BD92FB90">
      <w:numFmt w:val="bullet"/>
      <w:lvlText w:val="•"/>
      <w:lvlJc w:val="left"/>
      <w:pPr>
        <w:ind w:left="7094" w:hanging="276"/>
      </w:pPr>
      <w:rPr>
        <w:rFonts w:hint="default"/>
        <w:lang w:val="pt-PT" w:eastAsia="en-US" w:bidi="ar-SA"/>
      </w:rPr>
    </w:lvl>
    <w:lvl w:ilvl="7" w:tplc="47806DCE">
      <w:numFmt w:val="bullet"/>
      <w:lvlText w:val="•"/>
      <w:lvlJc w:val="left"/>
      <w:pPr>
        <w:ind w:left="8113" w:hanging="276"/>
      </w:pPr>
      <w:rPr>
        <w:rFonts w:hint="default"/>
        <w:lang w:val="pt-PT" w:eastAsia="en-US" w:bidi="ar-SA"/>
      </w:rPr>
    </w:lvl>
    <w:lvl w:ilvl="8" w:tplc="F242603A">
      <w:numFmt w:val="bullet"/>
      <w:lvlText w:val="•"/>
      <w:lvlJc w:val="left"/>
      <w:pPr>
        <w:ind w:left="9132" w:hanging="276"/>
      </w:pPr>
      <w:rPr>
        <w:rFonts w:hint="default"/>
        <w:lang w:val="pt-PT" w:eastAsia="en-US" w:bidi="ar-SA"/>
      </w:rPr>
    </w:lvl>
  </w:abstractNum>
  <w:abstractNum w:abstractNumId="1" w15:restartNumberingAfterBreak="0">
    <w:nsid w:val="03A61E16"/>
    <w:multiLevelType w:val="hybridMultilevel"/>
    <w:tmpl w:val="DC7AD07A"/>
    <w:lvl w:ilvl="0" w:tplc="72D4A2B6">
      <w:start w:val="1"/>
      <w:numFmt w:val="upperRoman"/>
      <w:lvlText w:val="%1."/>
      <w:lvlJc w:val="left"/>
      <w:pPr>
        <w:ind w:left="988" w:hanging="276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8EA270AC">
      <w:numFmt w:val="bullet"/>
      <w:lvlText w:val="•"/>
      <w:lvlJc w:val="left"/>
      <w:pPr>
        <w:ind w:left="1999" w:hanging="276"/>
      </w:pPr>
      <w:rPr>
        <w:rFonts w:hint="default"/>
        <w:lang w:val="pt-PT" w:eastAsia="en-US" w:bidi="ar-SA"/>
      </w:rPr>
    </w:lvl>
    <w:lvl w:ilvl="2" w:tplc="ED348CA2">
      <w:numFmt w:val="bullet"/>
      <w:lvlText w:val="•"/>
      <w:lvlJc w:val="left"/>
      <w:pPr>
        <w:ind w:left="3018" w:hanging="276"/>
      </w:pPr>
      <w:rPr>
        <w:rFonts w:hint="default"/>
        <w:lang w:val="pt-PT" w:eastAsia="en-US" w:bidi="ar-SA"/>
      </w:rPr>
    </w:lvl>
    <w:lvl w:ilvl="3" w:tplc="985ED54E">
      <w:numFmt w:val="bullet"/>
      <w:lvlText w:val="•"/>
      <w:lvlJc w:val="left"/>
      <w:pPr>
        <w:ind w:left="4037" w:hanging="276"/>
      </w:pPr>
      <w:rPr>
        <w:rFonts w:hint="default"/>
        <w:lang w:val="pt-PT" w:eastAsia="en-US" w:bidi="ar-SA"/>
      </w:rPr>
    </w:lvl>
    <w:lvl w:ilvl="4" w:tplc="8B5CF23E">
      <w:numFmt w:val="bullet"/>
      <w:lvlText w:val="•"/>
      <w:lvlJc w:val="left"/>
      <w:pPr>
        <w:ind w:left="5056" w:hanging="276"/>
      </w:pPr>
      <w:rPr>
        <w:rFonts w:hint="default"/>
        <w:lang w:val="pt-PT" w:eastAsia="en-US" w:bidi="ar-SA"/>
      </w:rPr>
    </w:lvl>
    <w:lvl w:ilvl="5" w:tplc="B3FE9204">
      <w:numFmt w:val="bullet"/>
      <w:lvlText w:val="•"/>
      <w:lvlJc w:val="left"/>
      <w:pPr>
        <w:ind w:left="6075" w:hanging="276"/>
      </w:pPr>
      <w:rPr>
        <w:rFonts w:hint="default"/>
        <w:lang w:val="pt-PT" w:eastAsia="en-US" w:bidi="ar-SA"/>
      </w:rPr>
    </w:lvl>
    <w:lvl w:ilvl="6" w:tplc="12DCEFEE">
      <w:numFmt w:val="bullet"/>
      <w:lvlText w:val="•"/>
      <w:lvlJc w:val="left"/>
      <w:pPr>
        <w:ind w:left="7094" w:hanging="276"/>
      </w:pPr>
      <w:rPr>
        <w:rFonts w:hint="default"/>
        <w:lang w:val="pt-PT" w:eastAsia="en-US" w:bidi="ar-SA"/>
      </w:rPr>
    </w:lvl>
    <w:lvl w:ilvl="7" w:tplc="3DFEBE1A">
      <w:numFmt w:val="bullet"/>
      <w:lvlText w:val="•"/>
      <w:lvlJc w:val="left"/>
      <w:pPr>
        <w:ind w:left="8113" w:hanging="276"/>
      </w:pPr>
      <w:rPr>
        <w:rFonts w:hint="default"/>
        <w:lang w:val="pt-PT" w:eastAsia="en-US" w:bidi="ar-SA"/>
      </w:rPr>
    </w:lvl>
    <w:lvl w:ilvl="8" w:tplc="85B86702">
      <w:numFmt w:val="bullet"/>
      <w:lvlText w:val="•"/>
      <w:lvlJc w:val="left"/>
      <w:pPr>
        <w:ind w:left="9132" w:hanging="276"/>
      </w:pPr>
      <w:rPr>
        <w:rFonts w:hint="default"/>
        <w:lang w:val="pt-PT" w:eastAsia="en-US" w:bidi="ar-SA"/>
      </w:rPr>
    </w:lvl>
  </w:abstractNum>
  <w:abstractNum w:abstractNumId="2" w15:restartNumberingAfterBreak="0">
    <w:nsid w:val="18326BF6"/>
    <w:multiLevelType w:val="hybridMultilevel"/>
    <w:tmpl w:val="3EF00E18"/>
    <w:lvl w:ilvl="0" w:tplc="048CC9F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61"/>
    <w:rsid w:val="00003A14"/>
    <w:rsid w:val="000B34E8"/>
    <w:rsid w:val="00137BF6"/>
    <w:rsid w:val="0019495B"/>
    <w:rsid w:val="00277DD2"/>
    <w:rsid w:val="00355C17"/>
    <w:rsid w:val="003B16D2"/>
    <w:rsid w:val="00441EBE"/>
    <w:rsid w:val="006272DC"/>
    <w:rsid w:val="00773460"/>
    <w:rsid w:val="00877CD0"/>
    <w:rsid w:val="009542C4"/>
    <w:rsid w:val="00963283"/>
    <w:rsid w:val="00985505"/>
    <w:rsid w:val="009A6F04"/>
    <w:rsid w:val="00B42DF4"/>
    <w:rsid w:val="00B637D7"/>
    <w:rsid w:val="00C06B16"/>
    <w:rsid w:val="00C92429"/>
    <w:rsid w:val="00C93525"/>
    <w:rsid w:val="00E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99BDA10-EB71-4DCD-BF75-47399498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3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3525"/>
  </w:style>
  <w:style w:type="paragraph" w:styleId="Rodap">
    <w:name w:val="footer"/>
    <w:basedOn w:val="Normal"/>
    <w:link w:val="RodapChar"/>
    <w:uiPriority w:val="99"/>
    <w:unhideWhenUsed/>
    <w:rsid w:val="00C93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3525"/>
  </w:style>
  <w:style w:type="paragraph" w:styleId="Textodebalo">
    <w:name w:val="Balloon Text"/>
    <w:basedOn w:val="Normal"/>
    <w:link w:val="TextodebaloChar"/>
    <w:uiPriority w:val="99"/>
    <w:semiHidden/>
    <w:unhideWhenUsed/>
    <w:rsid w:val="00C9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52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3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0B34E8"/>
    <w:pPr>
      <w:widowControl w:val="0"/>
      <w:autoSpaceDE w:val="0"/>
      <w:autoSpaceDN w:val="0"/>
      <w:spacing w:after="0" w:line="240" w:lineRule="auto"/>
      <w:ind w:left="988" w:hanging="723"/>
      <w:jc w:val="both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B34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B34E8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eita.fazenda.gov.br/" TargetMode="External"/><Relationship Id="rId13" Type="http://schemas.openxmlformats.org/officeDocument/2006/relationships/hyperlink" Target="https://www.cagef.mg.gov.br/fornecedor-web/br/gov/prodemge/seplag/fornecedor/publico/index.zu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cagef.mg.gov.br/fornecedor-web/br/gov/prodemge/seplag/fornecedor/publico/index.zu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tas.tcu.gov.b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rf1.jus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jmg.jus.b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Moura dos Santos Schwenck</dc:creator>
  <cp:keywords/>
  <dc:description/>
  <cp:lastModifiedBy>Priscilla Moura dos Santos Schwenck</cp:lastModifiedBy>
  <cp:revision>2</cp:revision>
  <cp:lastPrinted>2024-11-25T13:12:00Z</cp:lastPrinted>
  <dcterms:created xsi:type="dcterms:W3CDTF">2024-11-25T16:52:00Z</dcterms:created>
  <dcterms:modified xsi:type="dcterms:W3CDTF">2024-11-25T16:52:00Z</dcterms:modified>
</cp:coreProperties>
</file>