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64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"/>
        <w:gridCol w:w="199"/>
        <w:gridCol w:w="1600"/>
        <w:gridCol w:w="1281"/>
        <w:gridCol w:w="519"/>
        <w:gridCol w:w="20"/>
        <w:gridCol w:w="921"/>
        <w:gridCol w:w="59"/>
        <w:gridCol w:w="41"/>
        <w:gridCol w:w="760"/>
        <w:gridCol w:w="799"/>
        <w:gridCol w:w="801"/>
        <w:gridCol w:w="200"/>
        <w:gridCol w:w="1360"/>
        <w:gridCol w:w="439"/>
        <w:gridCol w:w="360"/>
        <w:gridCol w:w="1440"/>
        <w:gridCol w:w="120"/>
        <w:gridCol w:w="120"/>
        <w:gridCol w:w="681"/>
        <w:gridCol w:w="620"/>
        <w:gridCol w:w="880"/>
        <w:gridCol w:w="59"/>
        <w:gridCol w:w="720"/>
        <w:gridCol w:w="80"/>
        <w:gridCol w:w="441"/>
        <w:gridCol w:w="1120"/>
        <w:gridCol w:w="120"/>
        <w:gridCol w:w="460"/>
        <w:gridCol w:w="20"/>
        <w:gridCol w:w="199"/>
        <w:gridCol w:w="1"/>
      </w:tblGrid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0" w:name="JR_PAGE_ANCHOR_0_1"/>
            <w:bookmarkStart w:id="1" w:name="JR_PAGE_ANCHOR_0_1"/>
            <w:bookmarkEnd w:id="1"/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3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1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3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0" w:type="dxa"/>
            <w:gridSpan w:val="1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8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3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0" w:type="dxa"/>
            <w:gridSpan w:val="1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</w:t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3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0" w:type="dxa"/>
            <w:gridSpan w:val="1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3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1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3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0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DE DIRETRIZES ORÇAMENTÁRIAS</w:t>
            </w:r>
          </w:p>
        </w:tc>
        <w:tc>
          <w:tcPr>
            <w:tcW w:w="8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3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0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 DE METAS FISCAIS</w:t>
            </w:r>
          </w:p>
        </w:tc>
        <w:tc>
          <w:tcPr>
            <w:tcW w:w="8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3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601" w:type="dxa"/>
            <w:gridSpan w:val="1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METAS FISCAIS ATUAIS COMPARADAS COM AS FIXADAS NOS TRÊS EXERCÍCIOS ANTERIORES</w:t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3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0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2026</w:t>
            </w:r>
          </w:p>
        </w:tc>
        <w:tc>
          <w:tcPr>
            <w:tcW w:w="8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3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1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9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AMF – Demonstrativo 3 (LRF, art.4º, §2º, inciso II)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1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21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R$ 1,00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80" w:type="dxa"/>
            <w:gridSpan w:val="3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13359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Valores a Preços Correntes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80" w:type="dxa"/>
            <w:gridSpan w:val="3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2023</w:t>
            </w:r>
          </w:p>
        </w:tc>
        <w:tc>
          <w:tcPr>
            <w:tcW w:w="155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2024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%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2025</w:t>
            </w:r>
          </w:p>
        </w:tc>
        <w:tc>
          <w:tcPr>
            <w:tcW w:w="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%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2026</w:t>
            </w:r>
          </w:p>
        </w:tc>
        <w:tc>
          <w:tcPr>
            <w:tcW w:w="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%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%</w:t>
            </w:r>
          </w:p>
        </w:tc>
        <w:tc>
          <w:tcPr>
            <w:tcW w:w="1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2028</w:t>
            </w:r>
          </w:p>
        </w:tc>
        <w:tc>
          <w:tcPr>
            <w:tcW w:w="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%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80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Receita Total (EXCETO FONTES RPPS)</w:t>
            </w:r>
          </w:p>
        </w:tc>
        <w:tc>
          <w:tcPr>
            <w:tcW w:w="1560" w:type="dxa"/>
            <w:gridSpan w:val="5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1.201.503.010,78</w:t>
            </w:r>
          </w:p>
        </w:tc>
        <w:tc>
          <w:tcPr>
            <w:tcW w:w="1559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1.527.937.826,29</w:t>
            </w:r>
          </w:p>
        </w:tc>
        <w:tc>
          <w:tcPr>
            <w:tcW w:w="801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27,17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1.658.325.198,79</w:t>
            </w:r>
          </w:p>
        </w:tc>
        <w:tc>
          <w:tcPr>
            <w:tcW w:w="799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8,53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1.573.316.316,05</w:t>
            </w:r>
          </w:p>
        </w:tc>
        <w:tc>
          <w:tcPr>
            <w:tcW w:w="80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(5,13)</w:t>
            </w:r>
          </w:p>
        </w:tc>
        <w:tc>
          <w:tcPr>
            <w:tcW w:w="1559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8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56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799" w:type="dxa"/>
            <w:gridSpan w:val="4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80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Receitas Primárias (EXCETO FONTES RPPS) (I)</w:t>
            </w:r>
          </w:p>
        </w:tc>
        <w:tc>
          <w:tcPr>
            <w:tcW w:w="1560" w:type="dxa"/>
            <w:gridSpan w:val="5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1.201.503.010,78</w:t>
            </w:r>
          </w:p>
        </w:tc>
        <w:tc>
          <w:tcPr>
            <w:tcW w:w="1559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1.359.595.826,29</w:t>
            </w:r>
          </w:p>
        </w:tc>
        <w:tc>
          <w:tcPr>
            <w:tcW w:w="801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13,16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1.513.075.066,46</w:t>
            </w:r>
          </w:p>
        </w:tc>
        <w:tc>
          <w:tcPr>
            <w:tcW w:w="799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11,29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1.459.590.423,55</w:t>
            </w:r>
          </w:p>
        </w:tc>
        <w:tc>
          <w:tcPr>
            <w:tcW w:w="80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(3,53)</w:t>
            </w:r>
          </w:p>
        </w:tc>
        <w:tc>
          <w:tcPr>
            <w:tcW w:w="1559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8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56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799" w:type="dxa"/>
            <w:gridSpan w:val="4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80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Despesa Total (EXCETO FONTES RPPS)</w:t>
            </w:r>
          </w:p>
        </w:tc>
        <w:tc>
          <w:tcPr>
            <w:tcW w:w="1560" w:type="dxa"/>
            <w:gridSpan w:val="5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1.201.503.010,78</w:t>
            </w:r>
          </w:p>
        </w:tc>
        <w:tc>
          <w:tcPr>
            <w:tcW w:w="1559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1.527.937.826,29</w:t>
            </w:r>
          </w:p>
        </w:tc>
        <w:tc>
          <w:tcPr>
            <w:tcW w:w="801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27,17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1.658.325.198,79</w:t>
            </w:r>
          </w:p>
        </w:tc>
        <w:tc>
          <w:tcPr>
            <w:tcW w:w="799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8,53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1.573.316.316,05</w:t>
            </w:r>
          </w:p>
        </w:tc>
        <w:tc>
          <w:tcPr>
            <w:tcW w:w="80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(5,13)</w:t>
            </w:r>
          </w:p>
        </w:tc>
        <w:tc>
          <w:tcPr>
            <w:tcW w:w="1559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8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56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799" w:type="dxa"/>
            <w:gridSpan w:val="4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80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Despesa Primárias (EXCETO FONTES RPPS) (II)</w:t>
            </w:r>
          </w:p>
        </w:tc>
        <w:tc>
          <w:tcPr>
            <w:tcW w:w="1560" w:type="dxa"/>
            <w:gridSpan w:val="5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3.851.921,14</w:t>
            </w:r>
          </w:p>
        </w:tc>
        <w:tc>
          <w:tcPr>
            <w:tcW w:w="1559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1.479.843.987,09</w:t>
            </w:r>
          </w:p>
        </w:tc>
        <w:tc>
          <w:tcPr>
            <w:tcW w:w="801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38.318,34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1.591.141.901,51</w:t>
            </w:r>
          </w:p>
        </w:tc>
        <w:tc>
          <w:tcPr>
            <w:tcW w:w="799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7,52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1.486.406.316,05</w:t>
            </w:r>
          </w:p>
        </w:tc>
        <w:tc>
          <w:tcPr>
            <w:tcW w:w="80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(6,58)</w:t>
            </w:r>
          </w:p>
        </w:tc>
        <w:tc>
          <w:tcPr>
            <w:tcW w:w="1559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8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56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799" w:type="dxa"/>
            <w:gridSpan w:val="4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80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Receita Total (COM FONTES RPPS)</w:t>
            </w:r>
          </w:p>
        </w:tc>
        <w:tc>
          <w:tcPr>
            <w:tcW w:w="1560" w:type="dxa"/>
            <w:gridSpan w:val="5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801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799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80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8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56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799" w:type="dxa"/>
            <w:gridSpan w:val="4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80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Receitas Primárias (COM FONTES RPPS) (III)</w:t>
            </w:r>
          </w:p>
        </w:tc>
        <w:tc>
          <w:tcPr>
            <w:tcW w:w="1560" w:type="dxa"/>
            <w:gridSpan w:val="5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801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799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80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8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56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799" w:type="dxa"/>
            <w:gridSpan w:val="4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80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Despesa Total (COM FONTES RPPS)</w:t>
            </w:r>
          </w:p>
        </w:tc>
        <w:tc>
          <w:tcPr>
            <w:tcW w:w="1560" w:type="dxa"/>
            <w:gridSpan w:val="5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801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799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80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8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56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799" w:type="dxa"/>
            <w:gridSpan w:val="4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80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Despesas Primárias (COM FONTES RPPS) (IV)</w:t>
            </w:r>
          </w:p>
        </w:tc>
        <w:tc>
          <w:tcPr>
            <w:tcW w:w="1560" w:type="dxa"/>
            <w:gridSpan w:val="5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801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799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80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8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56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799" w:type="dxa"/>
            <w:gridSpan w:val="4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80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Resultado Primário (SEM RPPS) - Acima da Linha (V) = (I – II)</w:t>
            </w:r>
          </w:p>
        </w:tc>
        <w:tc>
          <w:tcPr>
            <w:tcW w:w="1560" w:type="dxa"/>
            <w:gridSpan w:val="5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1.197.651.089,64</w:t>
            </w:r>
          </w:p>
        </w:tc>
        <w:tc>
          <w:tcPr>
            <w:tcW w:w="1559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(120.248.160,80)</w:t>
            </w:r>
          </w:p>
        </w:tc>
        <w:tc>
          <w:tcPr>
            <w:tcW w:w="801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(110,04)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(78.066.835,05)</w:t>
            </w:r>
          </w:p>
        </w:tc>
        <w:tc>
          <w:tcPr>
            <w:tcW w:w="799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(35,08)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(26.815.892,50)</w:t>
            </w:r>
          </w:p>
        </w:tc>
        <w:tc>
          <w:tcPr>
            <w:tcW w:w="80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(65,65)</w:t>
            </w:r>
          </w:p>
        </w:tc>
        <w:tc>
          <w:tcPr>
            <w:tcW w:w="1559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8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56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799" w:type="dxa"/>
            <w:gridSpan w:val="4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80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Resultado Primário (COM RPPS) - Acima da Linha (VI) = (V) + (III – IV)</w:t>
            </w:r>
          </w:p>
        </w:tc>
        <w:tc>
          <w:tcPr>
            <w:tcW w:w="1560" w:type="dxa"/>
            <w:gridSpan w:val="5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1.197.651.089,64</w:t>
            </w:r>
          </w:p>
        </w:tc>
        <w:tc>
          <w:tcPr>
            <w:tcW w:w="1559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(120.248.160,80)</w:t>
            </w:r>
          </w:p>
        </w:tc>
        <w:tc>
          <w:tcPr>
            <w:tcW w:w="801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(110,04)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(78.066.835,05)</w:t>
            </w:r>
          </w:p>
        </w:tc>
        <w:tc>
          <w:tcPr>
            <w:tcW w:w="799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(35,08)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(26.815.892,50)</w:t>
            </w:r>
          </w:p>
        </w:tc>
        <w:tc>
          <w:tcPr>
            <w:tcW w:w="80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(65,65)</w:t>
            </w:r>
          </w:p>
        </w:tc>
        <w:tc>
          <w:tcPr>
            <w:tcW w:w="1559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8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56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799" w:type="dxa"/>
            <w:gridSpan w:val="4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80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Dívida Pública Consolidada (DC)</w:t>
            </w:r>
          </w:p>
        </w:tc>
        <w:tc>
          <w:tcPr>
            <w:tcW w:w="1560" w:type="dxa"/>
            <w:gridSpan w:val="5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286.542.367,28</w:t>
            </w:r>
          </w:p>
        </w:tc>
        <w:tc>
          <w:tcPr>
            <w:tcW w:w="1559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278.216.903,58</w:t>
            </w:r>
          </w:p>
        </w:tc>
        <w:tc>
          <w:tcPr>
            <w:tcW w:w="801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(2,91)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275.141.507,35</w:t>
            </w:r>
          </w:p>
        </w:tc>
        <w:tc>
          <w:tcPr>
            <w:tcW w:w="799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(1,11)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278.521.204,85</w:t>
            </w:r>
          </w:p>
        </w:tc>
        <w:tc>
          <w:tcPr>
            <w:tcW w:w="80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1,23</w:t>
            </w:r>
          </w:p>
        </w:tc>
        <w:tc>
          <w:tcPr>
            <w:tcW w:w="1559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292.447.265,09</w:t>
            </w:r>
          </w:p>
        </w:tc>
        <w:tc>
          <w:tcPr>
            <w:tcW w:w="8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5,00</w:t>
            </w:r>
          </w:p>
        </w:tc>
        <w:tc>
          <w:tcPr>
            <w:tcW w:w="156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307.069.628,35</w:t>
            </w:r>
          </w:p>
        </w:tc>
        <w:tc>
          <w:tcPr>
            <w:tcW w:w="799" w:type="dxa"/>
            <w:gridSpan w:val="4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8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Dívida Consolidada Líquida (DCL)</w:t>
            </w:r>
          </w:p>
        </w:tc>
        <w:tc>
          <w:tcPr>
            <w:tcW w:w="1560" w:type="dxa"/>
            <w:gridSpan w:val="5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355.037.234,05</w:t>
            </w:r>
          </w:p>
        </w:tc>
        <w:tc>
          <w:tcPr>
            <w:tcW w:w="1559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323.225.988,75</w:t>
            </w:r>
          </w:p>
        </w:tc>
        <w:tc>
          <w:tcPr>
            <w:tcW w:w="801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(8,96)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273.035.805,57</w:t>
            </w:r>
          </w:p>
        </w:tc>
        <w:tc>
          <w:tcPr>
            <w:tcW w:w="799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(15,53)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276.310.217,98</w:t>
            </w:r>
          </w:p>
        </w:tc>
        <w:tc>
          <w:tcPr>
            <w:tcW w:w="80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1,20</w:t>
            </w:r>
          </w:p>
        </w:tc>
        <w:tc>
          <w:tcPr>
            <w:tcW w:w="1559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290.125.728,88</w:t>
            </w:r>
          </w:p>
        </w:tc>
        <w:tc>
          <w:tcPr>
            <w:tcW w:w="8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5,00</w:t>
            </w:r>
          </w:p>
        </w:tc>
        <w:tc>
          <w:tcPr>
            <w:tcW w:w="156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304.632.015,33</w:t>
            </w:r>
          </w:p>
        </w:tc>
        <w:tc>
          <w:tcPr>
            <w:tcW w:w="7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8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Resultado Nominal (SEM RPPS) - Abaixo da Linha</w:t>
            </w:r>
          </w:p>
        </w:tc>
        <w:tc>
          <w:tcPr>
            <w:tcW w:w="1560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(35.770.090,08)</w:t>
            </w:r>
          </w:p>
        </w:tc>
        <w:tc>
          <w:tcPr>
            <w:tcW w:w="155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31.811.245,30</w:t>
            </w:r>
          </w:p>
        </w:tc>
        <w:tc>
          <w:tcPr>
            <w:tcW w:w="8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(188,93)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50.190.183,18</w:t>
            </w:r>
          </w:p>
        </w:tc>
        <w:tc>
          <w:tcPr>
            <w:tcW w:w="79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57,77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(3.274.412,41)</w:t>
            </w:r>
          </w:p>
        </w:tc>
        <w:tc>
          <w:tcPr>
            <w:tcW w:w="8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(106,52)</w:t>
            </w:r>
          </w:p>
        </w:tc>
        <w:tc>
          <w:tcPr>
            <w:tcW w:w="155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(13.815.510,90)</w:t>
            </w:r>
          </w:p>
        </w:tc>
        <w:tc>
          <w:tcPr>
            <w:tcW w:w="80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321,92</w:t>
            </w:r>
          </w:p>
        </w:tc>
        <w:tc>
          <w:tcPr>
            <w:tcW w:w="1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(14.506.286,45)</w:t>
            </w:r>
          </w:p>
        </w:tc>
        <w:tc>
          <w:tcPr>
            <w:tcW w:w="799" w:type="dxa"/>
            <w:gridSpan w:val="4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" w:name="JR_PAGE_ANCHOR_0_2"/>
            <w:bookmarkStart w:id="3" w:name="JR_PAGE_ANCHOR_0_2"/>
            <w:bookmarkEnd w:id="3"/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2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0" w:type="dxa"/>
            <w:gridSpan w:val="1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8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0" w:type="dxa"/>
            <w:gridSpan w:val="1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2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</w:t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0" w:type="dxa"/>
            <w:gridSpan w:val="1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0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DE DIRETRIZES ORÇAMENTÁRIAS</w:t>
            </w:r>
          </w:p>
        </w:tc>
        <w:tc>
          <w:tcPr>
            <w:tcW w:w="8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0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 DE METAS FISCAIS</w:t>
            </w:r>
          </w:p>
        </w:tc>
        <w:tc>
          <w:tcPr>
            <w:tcW w:w="8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601" w:type="dxa"/>
            <w:gridSpan w:val="16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METAS FISCAIS ATUAIS COMPARADAS COM AS FIXADAS NOS TRÊS EXERCÍCIOS ANTERIORES</w:t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0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2026</w:t>
            </w:r>
          </w:p>
        </w:tc>
        <w:tc>
          <w:tcPr>
            <w:tcW w:w="8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599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AMF – Demonstrativo 3 (LRF, art.4º, §2º, inciso II)</w:t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21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R$ 1,00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80" w:type="dxa"/>
            <w:gridSpan w:val="3"/>
            <w:vMerge w:val="restart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13359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Valores a Preços Constantes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80" w:type="dxa"/>
            <w:gridSpan w:val="3"/>
            <w:vMerge w:val="continue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2023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2024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%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2025</w:t>
            </w:r>
          </w:p>
        </w:tc>
        <w:tc>
          <w:tcPr>
            <w:tcW w:w="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%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2026</w:t>
            </w:r>
          </w:p>
        </w:tc>
        <w:tc>
          <w:tcPr>
            <w:tcW w:w="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%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%</w:t>
            </w:r>
          </w:p>
        </w:tc>
        <w:tc>
          <w:tcPr>
            <w:tcW w:w="1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2028</w:t>
            </w:r>
          </w:p>
        </w:tc>
        <w:tc>
          <w:tcPr>
            <w:tcW w:w="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%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80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Receita Total (EXCETO FONTES RPPS)</w:t>
            </w:r>
          </w:p>
        </w:tc>
        <w:tc>
          <w:tcPr>
            <w:tcW w:w="1560" w:type="dxa"/>
            <w:gridSpan w:val="5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1.316.214.708,48</w:t>
            </w:r>
          </w:p>
        </w:tc>
        <w:tc>
          <w:tcPr>
            <w:tcW w:w="1559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1.596.695.028,47</w:t>
            </w:r>
          </w:p>
        </w:tc>
        <w:tc>
          <w:tcPr>
            <w:tcW w:w="801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21,31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1.658.325.198,79</w:t>
            </w:r>
          </w:p>
        </w:tc>
        <w:tc>
          <w:tcPr>
            <w:tcW w:w="799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3,86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1.505.565.852,68</w:t>
            </w:r>
          </w:p>
        </w:tc>
        <w:tc>
          <w:tcPr>
            <w:tcW w:w="80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(9,21)</w:t>
            </w:r>
          </w:p>
        </w:tc>
        <w:tc>
          <w:tcPr>
            <w:tcW w:w="1559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8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56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7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80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Receitas Primárias (EXCETO FONTES RPPS) (I)</w:t>
            </w:r>
          </w:p>
        </w:tc>
        <w:tc>
          <w:tcPr>
            <w:tcW w:w="1560" w:type="dxa"/>
            <w:gridSpan w:val="5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1.316.214.708,48</w:t>
            </w:r>
          </w:p>
        </w:tc>
        <w:tc>
          <w:tcPr>
            <w:tcW w:w="1559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1.420.777.638,47</w:t>
            </w:r>
          </w:p>
        </w:tc>
        <w:tc>
          <w:tcPr>
            <w:tcW w:w="801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7,94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1.513.075.066,46</w:t>
            </w:r>
          </w:p>
        </w:tc>
        <w:tc>
          <w:tcPr>
            <w:tcW w:w="799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6,50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1.396.737.247,42</w:t>
            </w:r>
          </w:p>
        </w:tc>
        <w:tc>
          <w:tcPr>
            <w:tcW w:w="80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(7,69)</w:t>
            </w:r>
          </w:p>
        </w:tc>
        <w:tc>
          <w:tcPr>
            <w:tcW w:w="1559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8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56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7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80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Despesa Total (EXCETO FONTES RPPS)</w:t>
            </w:r>
          </w:p>
        </w:tc>
        <w:tc>
          <w:tcPr>
            <w:tcW w:w="1560" w:type="dxa"/>
            <w:gridSpan w:val="5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1.316.214.708,48</w:t>
            </w:r>
          </w:p>
        </w:tc>
        <w:tc>
          <w:tcPr>
            <w:tcW w:w="1559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1.596.695.028,47</w:t>
            </w:r>
          </w:p>
        </w:tc>
        <w:tc>
          <w:tcPr>
            <w:tcW w:w="801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21,31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1.658.325.198,79</w:t>
            </w:r>
          </w:p>
        </w:tc>
        <w:tc>
          <w:tcPr>
            <w:tcW w:w="799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3,86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1.505.565.852,68</w:t>
            </w:r>
          </w:p>
        </w:tc>
        <w:tc>
          <w:tcPr>
            <w:tcW w:w="80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(9,21)</w:t>
            </w:r>
          </w:p>
        </w:tc>
        <w:tc>
          <w:tcPr>
            <w:tcW w:w="1559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8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56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7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80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Despesa Primárias (EXCETO FONTES RPPS) (II)</w:t>
            </w:r>
          </w:p>
        </w:tc>
        <w:tc>
          <w:tcPr>
            <w:tcW w:w="1560" w:type="dxa"/>
            <w:gridSpan w:val="5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4.219.677,53</w:t>
            </w:r>
          </w:p>
        </w:tc>
        <w:tc>
          <w:tcPr>
            <w:tcW w:w="1559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1.546.436.966,51</w:t>
            </w:r>
          </w:p>
        </w:tc>
        <w:tc>
          <w:tcPr>
            <w:tcW w:w="801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36.548,23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1.591.141.901,51</w:t>
            </w:r>
          </w:p>
        </w:tc>
        <w:tc>
          <w:tcPr>
            <w:tcW w:w="799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2,89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1.422.398.388,56</w:t>
            </w:r>
          </w:p>
        </w:tc>
        <w:tc>
          <w:tcPr>
            <w:tcW w:w="80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(10,61)</w:t>
            </w:r>
          </w:p>
        </w:tc>
        <w:tc>
          <w:tcPr>
            <w:tcW w:w="1559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8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56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7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80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Receita Total (COM FONTES RPPS)</w:t>
            </w:r>
          </w:p>
        </w:tc>
        <w:tc>
          <w:tcPr>
            <w:tcW w:w="1560" w:type="dxa"/>
            <w:gridSpan w:val="5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801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799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80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8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56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7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80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Receitas Primárias (COM FONTES RPPS) (III)</w:t>
            </w:r>
          </w:p>
        </w:tc>
        <w:tc>
          <w:tcPr>
            <w:tcW w:w="1560" w:type="dxa"/>
            <w:gridSpan w:val="5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801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799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80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8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56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799" w:type="dxa"/>
            <w:gridSpan w:val="4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80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Despesa Total (COM FONTES RPPS)</w:t>
            </w:r>
          </w:p>
        </w:tc>
        <w:tc>
          <w:tcPr>
            <w:tcW w:w="1560" w:type="dxa"/>
            <w:gridSpan w:val="5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801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799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80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8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56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799" w:type="dxa"/>
            <w:gridSpan w:val="4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80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Despesas Primárias (COM FONTES RPPS) (IV)</w:t>
            </w:r>
          </w:p>
        </w:tc>
        <w:tc>
          <w:tcPr>
            <w:tcW w:w="1560" w:type="dxa"/>
            <w:gridSpan w:val="5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559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801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(110,04)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799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(35,08)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80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(65,65)</w:t>
            </w:r>
          </w:p>
        </w:tc>
        <w:tc>
          <w:tcPr>
            <w:tcW w:w="1559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8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56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799" w:type="dxa"/>
            <w:gridSpan w:val="4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80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Resultado Primário (SEM RPPS) - Acima da Linha (V) = (I – II)</w:t>
            </w:r>
          </w:p>
        </w:tc>
        <w:tc>
          <w:tcPr>
            <w:tcW w:w="1560" w:type="dxa"/>
            <w:gridSpan w:val="5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1.311.995.030,95</w:t>
            </w:r>
          </w:p>
        </w:tc>
        <w:tc>
          <w:tcPr>
            <w:tcW w:w="1559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(125.659.328,04)</w:t>
            </w:r>
          </w:p>
        </w:tc>
        <w:tc>
          <w:tcPr>
            <w:tcW w:w="801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(110,04)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(78.066.835,05)</w:t>
            </w:r>
          </w:p>
        </w:tc>
        <w:tc>
          <w:tcPr>
            <w:tcW w:w="799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(35,08)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(25.661.141,14)</w:t>
            </w:r>
          </w:p>
        </w:tc>
        <w:tc>
          <w:tcPr>
            <w:tcW w:w="80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(65,65)</w:t>
            </w:r>
          </w:p>
        </w:tc>
        <w:tc>
          <w:tcPr>
            <w:tcW w:w="1559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8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56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799" w:type="dxa"/>
            <w:gridSpan w:val="4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80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Resultado Primário (COM RPPS) - Acima da Linha (VI) = (V) + (III – IV)</w:t>
            </w:r>
          </w:p>
        </w:tc>
        <w:tc>
          <w:tcPr>
            <w:tcW w:w="1560" w:type="dxa"/>
            <w:gridSpan w:val="5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1.311.995.030,95</w:t>
            </w:r>
          </w:p>
        </w:tc>
        <w:tc>
          <w:tcPr>
            <w:tcW w:w="1559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(125.659.328,04)</w:t>
            </w:r>
          </w:p>
        </w:tc>
        <w:tc>
          <w:tcPr>
            <w:tcW w:w="801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(110,04)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(78.066.835,05)</w:t>
            </w:r>
          </w:p>
        </w:tc>
        <w:tc>
          <w:tcPr>
            <w:tcW w:w="799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(35,08)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(25.661.141,14)</w:t>
            </w:r>
          </w:p>
        </w:tc>
        <w:tc>
          <w:tcPr>
            <w:tcW w:w="80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(65,65)</w:t>
            </w:r>
          </w:p>
        </w:tc>
        <w:tc>
          <w:tcPr>
            <w:tcW w:w="1559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8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56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799" w:type="dxa"/>
            <w:gridSpan w:val="4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80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Dívida Pública Consolidada (DC)</w:t>
            </w:r>
          </w:p>
        </w:tc>
        <w:tc>
          <w:tcPr>
            <w:tcW w:w="1560" w:type="dxa"/>
            <w:gridSpan w:val="5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313.899.569,98</w:t>
            </w:r>
          </w:p>
        </w:tc>
        <w:tc>
          <w:tcPr>
            <w:tcW w:w="1559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290.736.664,24</w:t>
            </w:r>
          </w:p>
        </w:tc>
        <w:tc>
          <w:tcPr>
            <w:tcW w:w="801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(7,38)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275.141.507,35</w:t>
            </w:r>
          </w:p>
        </w:tc>
        <w:tc>
          <w:tcPr>
            <w:tcW w:w="799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(5,36)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266.527.468,76</w:t>
            </w:r>
          </w:p>
        </w:tc>
        <w:tc>
          <w:tcPr>
            <w:tcW w:w="80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(3,13)</w:t>
            </w:r>
          </w:p>
        </w:tc>
        <w:tc>
          <w:tcPr>
            <w:tcW w:w="1559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267.801.493,63</w:t>
            </w:r>
          </w:p>
        </w:tc>
        <w:tc>
          <w:tcPr>
            <w:tcW w:w="8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0,48</w:t>
            </w:r>
          </w:p>
        </w:tc>
        <w:tc>
          <w:tcPr>
            <w:tcW w:w="156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269.083.158,82</w:t>
            </w:r>
          </w:p>
        </w:tc>
        <w:tc>
          <w:tcPr>
            <w:tcW w:w="7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0,48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8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Dívida Consolidada Líquida (DCL)</w:t>
            </w:r>
          </w:p>
        </w:tc>
        <w:tc>
          <w:tcPr>
            <w:tcW w:w="1560" w:type="dxa"/>
            <w:gridSpan w:val="5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388.933.881,42</w:t>
            </w:r>
          </w:p>
        </w:tc>
        <w:tc>
          <w:tcPr>
            <w:tcW w:w="1559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337.771.158,24</w:t>
            </w:r>
          </w:p>
        </w:tc>
        <w:tc>
          <w:tcPr>
            <w:tcW w:w="801" w:type="dxa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(13,15)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273.035.805,57</w:t>
            </w:r>
          </w:p>
        </w:tc>
        <w:tc>
          <w:tcPr>
            <w:tcW w:w="799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(19,17)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264.411.691,85</w:t>
            </w:r>
          </w:p>
        </w:tc>
        <w:tc>
          <w:tcPr>
            <w:tcW w:w="80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(3,90)</w:t>
            </w:r>
          </w:p>
        </w:tc>
        <w:tc>
          <w:tcPr>
            <w:tcW w:w="1559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265.675.603,12</w:t>
            </w:r>
          </w:p>
        </w:tc>
        <w:tc>
          <w:tcPr>
            <w:tcW w:w="800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1,28</w:t>
            </w:r>
          </w:p>
        </w:tc>
        <w:tc>
          <w:tcPr>
            <w:tcW w:w="1561" w:type="dxa"/>
            <w:gridSpan w:val="2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266.947.094,06</w:t>
            </w:r>
          </w:p>
        </w:tc>
        <w:tc>
          <w:tcPr>
            <w:tcW w:w="799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(0,32)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080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Resultado Nominal (SEM RPPS) - Abaixo da Linha</w:t>
            </w:r>
          </w:p>
        </w:tc>
        <w:tc>
          <w:tcPr>
            <w:tcW w:w="1560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(39.185.185,78)</w:t>
            </w:r>
          </w:p>
        </w:tc>
        <w:tc>
          <w:tcPr>
            <w:tcW w:w="155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33.242.751,34</w:t>
            </w:r>
          </w:p>
        </w:tc>
        <w:tc>
          <w:tcPr>
            <w:tcW w:w="8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(184,83)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50.190.183,18</w:t>
            </w:r>
          </w:p>
        </w:tc>
        <w:tc>
          <w:tcPr>
            <w:tcW w:w="79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50,98</w:t>
            </w:r>
          </w:p>
        </w:tc>
        <w:tc>
          <w:tcPr>
            <w:tcW w:w="15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(3.133.409,00)</w:t>
            </w:r>
          </w:p>
        </w:tc>
        <w:tc>
          <w:tcPr>
            <w:tcW w:w="8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(106,24)</w:t>
            </w:r>
          </w:p>
        </w:tc>
        <w:tc>
          <w:tcPr>
            <w:tcW w:w="155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(12.651.219,20)</w:t>
            </w:r>
          </w:p>
        </w:tc>
        <w:tc>
          <w:tcPr>
            <w:tcW w:w="80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303,75</w:t>
            </w:r>
          </w:p>
        </w:tc>
        <w:tc>
          <w:tcPr>
            <w:tcW w:w="1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(12.711.766,39)</w:t>
            </w:r>
          </w:p>
        </w:tc>
        <w:tc>
          <w:tcPr>
            <w:tcW w:w="799" w:type="dxa"/>
            <w:gridSpan w:val="4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0,48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799" w:type="dxa"/>
            <w:gridSpan w:val="16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ÍNDICES DE INFLAÇÃO</w:t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2023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2024</w:t>
            </w:r>
          </w:p>
        </w:tc>
        <w:tc>
          <w:tcPr>
            <w:tcW w:w="1801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2025</w:t>
            </w: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2026</w:t>
            </w:r>
          </w:p>
        </w:tc>
        <w:tc>
          <w:tcPr>
            <w:tcW w:w="179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2027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2028</w:t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799" w:type="dxa"/>
            <w:gridSpan w:val="2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4,62</w:t>
            </w:r>
          </w:p>
        </w:tc>
        <w:tc>
          <w:tcPr>
            <w:tcW w:w="1800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4,83</w:t>
            </w:r>
          </w:p>
        </w:tc>
        <w:tc>
          <w:tcPr>
            <w:tcW w:w="1801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4,50</w:t>
            </w:r>
          </w:p>
        </w:tc>
        <w:tc>
          <w:tcPr>
            <w:tcW w:w="1800" w:type="dxa"/>
            <w:gridSpan w:val="3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4,50</w:t>
            </w:r>
          </w:p>
        </w:tc>
        <w:tc>
          <w:tcPr>
            <w:tcW w:w="179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4,50</w:t>
            </w:r>
          </w:p>
        </w:tc>
        <w:tc>
          <w:tcPr>
            <w:tcW w:w="1800" w:type="dxa"/>
            <w:gridSpan w:val="2"/>
            <w:tcBorders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4,50</w:t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39" w:type="dxa"/>
            <w:gridSpan w:val="1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SansSerif" w:cs="SansSerif" w:ascii="SansSerif" w:hAnsi="SansSerif"/>
                <w:color w:val="000000"/>
                <w:sz w:val="12"/>
              </w:rPr>
              <w:t>Fonte: Sistema Planejamento - Betha Sistemas.Unidade Responsável: MUNICIPIO DE RIBEIRAO DAS NEVES. Emissão: 13/01/2026, às 13:23:00.</w:t>
            </w:r>
          </w:p>
        </w:tc>
        <w:tc>
          <w:tcPr>
            <w:tcW w:w="6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240" w:type="dxa"/>
            <w:gridSpan w:val="2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SansSerif" w:cs="SansSerif" w:ascii="SansSerif" w:hAnsi="SansSerif"/>
                <w:color w:val="000000"/>
                <w:sz w:val="12"/>
              </w:rPr>
              <w:t>NOTA: A elaboração desse demonstrativo deve seguir a metodologia de cálculo disposta no item 03.06.00 - Anexo 6 da Parte III do MDF. Portanto, não devem ser consideradas as receitas e despesas com as fontes do RPPS no cálculo acima da linha. Também não devem ser consideradas as dívidas, disponibilidade de caixa e haveres financeiros do RPPS no cálculo abaixo da linha.</w:t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39" w:type="dxa"/>
            <w:gridSpan w:val="1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SansSerif" w:cs="SansSerif" w:ascii="SansSerif" w:hAnsi="SansSerif"/>
                <w:color w:val="000000"/>
                <w:sz w:val="12"/>
              </w:rPr>
              <w:t xml:space="preserve">Nota(s) Explicativa(s): </w:t>
              <w:br/>
            </w:r>
          </w:p>
        </w:tc>
        <w:tc>
          <w:tcPr>
            <w:tcW w:w="6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6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</w:tbl>
    <w:sectPr>
      <w:type w:val="nextPage"/>
      <w:pgSz w:orient="landscape" w:w="16838" w:h="11906"/>
      <w:pgMar w:left="200" w:right="200" w:gutter="0" w:header="0" w:top="400" w:footer="0" w:bottom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ansSerif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0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exact" w:line="240"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EMPTYCELLSTYLE">
    <w:name w:val="EMPTY_CELL_STYLE"/>
    <w:qFormat/>
    <w:pPr>
      <w:widowControl/>
      <w:bidi w:val="0"/>
      <w:spacing w:lineRule="exact" w:line="240" w:before="0" w:after="0"/>
      <w:jc w:val="left"/>
    </w:pPr>
    <w:rPr>
      <w:rFonts w:ascii="SansSerif" w:hAnsi="SansSerif" w:eastAsia="SansSerif" w:cs="SansSerif"/>
      <w:color w:val="000000"/>
      <w:kern w:val="0"/>
      <w:sz w:val="1"/>
      <w:szCs w:val="20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LibreOffice/7.2.4.1$Windows_X86_64 LibreOffice_project/27d75539669ac387bb498e35313b970b7fe9c4f9</Application>
  <AppVersion>15.0000</AppVersion>
  <Pages>2</Pages>
  <Words>667</Words>
  <Characters>4182</Characters>
  <CharactersWithSpaces>4483</CharactersWithSpaces>
  <Paragraphs>376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