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4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399"/>
        <w:gridCol w:w="201"/>
        <w:gridCol w:w="240"/>
        <w:gridCol w:w="7599"/>
        <w:gridCol w:w="1400"/>
        <w:gridCol w:w="1401"/>
        <w:gridCol w:w="1399"/>
        <w:gridCol w:w="161"/>
        <w:gridCol w:w="840"/>
        <w:gridCol w:w="59"/>
        <w:gridCol w:w="341"/>
        <w:gridCol w:w="179"/>
        <w:gridCol w:w="41"/>
        <w:gridCol w:w="500"/>
        <w:gridCol w:w="120"/>
        <w:gridCol w:w="380"/>
        <w:gridCol w:w="80"/>
        <w:gridCol w:w="99"/>
        <w:gridCol w:w="1"/>
      </w:tblGrid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0" w:name="JR_PAGE_ANCHOR_0_1"/>
            <w:bookmarkStart w:id="1" w:name="JR_PAGE_ANCHOR_0_1"/>
            <w:bookmarkEnd w:id="1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38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2026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EVOLUÇÃO DA RECEITA (Art. 22, III da Lei nº 4.320/64 e art. 12 da Lei nº 101/2000)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0" w:type="dxa"/>
            <w:gridSpan w:val="8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Natureza da Receita</w:t>
            </w:r>
          </w:p>
        </w:tc>
        <w:tc>
          <w:tcPr>
            <w:tcW w:w="7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Arrecadado</w:t>
            </w:r>
          </w:p>
        </w:tc>
        <w:tc>
          <w:tcPr>
            <w:tcW w:w="14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3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continue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2022</w:t>
            </w:r>
          </w:p>
        </w:tc>
        <w:tc>
          <w:tcPr>
            <w:tcW w:w="1401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2023</w:t>
            </w:r>
          </w:p>
        </w:tc>
        <w:tc>
          <w:tcPr>
            <w:tcW w:w="1399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2024</w:t>
            </w:r>
          </w:p>
        </w:tc>
        <w:tc>
          <w:tcPr>
            <w:tcW w:w="140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2025</w:t>
            </w:r>
          </w:p>
        </w:tc>
        <w:tc>
          <w:tcPr>
            <w:tcW w:w="1399" w:type="dxa"/>
            <w:gridSpan w:val="7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1.0.0.0.00.0.0.00.00.00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Receitas Correntes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767.673.430,75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905.817.916,72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1.001.012.743,01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1.378.104.998,79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1.365.451.108,09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1.1.0.0.00.0.0.00.00.00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Impostos, Taxas e Contribuições de Melhoria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108.416.231,83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140.646.975,91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154.048.203,32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211.884.400,98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184.131.652,82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Impostos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96.817.080,52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120.980.162,64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132.651.108,64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174.483.585,47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155.648.085,36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1.1.1.2.00.0.0.00.00.00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Impostos sobre o Patrimônio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45.469.680,62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47.905.994,87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48.701.467,65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71.974.967,18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60.690.436,59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1.1.1.2.01.0.0.00.00.00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Imposto Sobre A Propriedade Territorial Rural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6.748,04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1.1.1.2.01.1.0.00.00.00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Imposto sobre a Propriedade Territorial Rural - Municípios Conveniados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6.748,04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1.1.1.2.01.1.1.00.00.00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Imposto sobre a Propriedade Territorial Rural - Municípios Conveniados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6.748,04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1.1.1.2.50.0.0.00.00.00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Imposto sobre a Propriedade Predial e Territorial Urbana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34.224.271,78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34.651.027,41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39.410.521,38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51.402.475,79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50.407.129,69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1.1.1.2.50.0.1.00.00.00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Imposto sobre a Propriedade Predial e Territorial Urbana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20.137.290,79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21.897.672,48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23.069.074,75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32.078.254,38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32.014.331,63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1.1.1.2.50.0.2.00.00.00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IPTU - Multas e Juros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390.356,01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949.773,73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1.095.378,80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1.645.186,12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1.520.122,53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1.1.1.2.50.0.3.00.00.00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IPTU - Dívida Ativa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7.813.560,18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8.974.191,70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11.397.167,87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13.396.306,42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12.613.135,24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1.1.1.2.50.0.4.00.00.00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IPTU - Dívida Ativa - Multas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5.883.064,80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2.829.389,50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3.848.899,96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4.282.728,87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4.259.540,29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1.1.1.2.53.0.0.00.00.00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Impostos sobre Transmissão "Inter Vivos" de Bens Imóveis e de Direitos Reais sobre Imóveis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11.238.660,80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13.254.967,46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9.290.946,27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20.572.491,39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10.283.306,90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1.1.1.2.53.0.1.00.00.00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Impostos sobre Transmissão "Inter Vivos" de Bens Imóveis e de Direitos Reais sobre Imóveis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11.226.427,86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13.238.193,65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9.273.219,15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20.038.101,57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10.262.581,78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1.1.1.2.53.0.2.00.00.00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ITBI - Multas e Juros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1.035,50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9.952,23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9.465,54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415.064,28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10.475,42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1.1.1.2.53.0.3.00.00.00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ITBI - Dívida Ativa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11.197,44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6.821,58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8.261,58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19.325,54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9.143,01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1.1.1.2.53.0.4.00.00.00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ITBI - Dívida Ativa - Multas e Juros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1.106,69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1.1.1.3.00.0.0.00.00.00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Impostos sobre a Renda e Proventos de Qualquer Natureza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22.830.757,77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35.711.709,77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40.611.652,51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48.099.846,71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44.944.522,31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1.1.1.3.03.0.0.00.00.00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Imposto sobre a Renda - Retido na Fonte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22.830.757,77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35.711.709,77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40.611.652,51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48.099.846,71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44.944.522,31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1.1.1.3.03.1.0.00.00.00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Imposto sobre a Renda - Retido na Fonte - Trabalho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21.702.263,50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30.562.925,93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29.775.731,16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46.261.826,21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32.952.513,15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1.1.1.3.03.1.1.00.00.00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Imposto sobre a Renda - Retido na Fonte - Trabalho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21.702.263,50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30.562.925,93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29.775.731,16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46.261.826,21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32.952.513,15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1.1.1.3.03.4.0.00.00.00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Imposto sobre a Renda - Retido na Fonte - Outros Rendimentos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1.128.494,27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5.148.783,84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10.835.921,35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1.838.020,50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11.992.009,16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1.1.1.3.03.4.1.00.00.00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Imposto sobre a Renda - Retido na Fonte - Outros Rendimentos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1.128.494,27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5.148.783,84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10.835.921,35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1.838.020,50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11.992.009,16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1.1.1.3.03.4.1.01.00.00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IRRF - OUTROS RENDIMENTOS - Principal - Pessoa Física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1.075,59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-100,64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1.1.1.3.03.4.1.02.00.00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IRRF - OUTROS RENDIMENTOS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1.127.418,68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1.1.1.3.03.4.1.03.00.00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IRRF - Pessoa Jurídica - Serviço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60,12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1.1.1.3.03.4.1.05.00.00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Imposto sobre a Renda - Retido na Fonte - Outros Rendimentos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10.835.961,87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1.1.1.4.00.0.0.00.00.00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Impostos sobre a Produção e Circulação de Mercadorias e Serviços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28.516.642,13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37.362.458,00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43.337.988,48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54.408.771,58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50.013.126,46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1.1.1.4.51.0.0.00.00.00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Impostos sobre Serviços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28.516.642,13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37.362.458,00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43.337.988,48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54.408.771,58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50.013.126,46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1.1.1.4.51.1.0.00.00.00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Imposto sobre Serviços de Qualquer Natureza - ISSQN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28.516.642,13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37.362.458,00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43.337.988,48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54.408.771,58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50.013.126,46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1.1.1.4.51.1.1.00.00.00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Imposto sobre Serviços de Qualquer Natureza - ISSQN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27.467.329,99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35.905.162,73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41.415.064,39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52.202.924,52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47.884.970,89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1.1.1.4.51.1.1.01.00.00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ISS-QN - Principal - Livre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27.449.072,21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1.1.1.4.51.1.1.02.00.00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ISS-QN - Principal - Livre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18.257,78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" w:name="JR_PAGE_ANCHOR_0_2"/>
            <w:bookmarkStart w:id="3" w:name="JR_PAGE_ANCHOR_0_2"/>
            <w:bookmarkEnd w:id="3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2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38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2026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EVOLUÇÃO DA RECEITA (Art. 22, III da Lei nº 4.320/64 e art. 12 da Lei nº 101/2000)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0" w:type="dxa"/>
            <w:gridSpan w:val="8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Natureza da Receita</w:t>
            </w:r>
          </w:p>
        </w:tc>
        <w:tc>
          <w:tcPr>
            <w:tcW w:w="7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Arrecadado</w:t>
            </w:r>
          </w:p>
        </w:tc>
        <w:tc>
          <w:tcPr>
            <w:tcW w:w="14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3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continue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2022</w:t>
            </w:r>
          </w:p>
        </w:tc>
        <w:tc>
          <w:tcPr>
            <w:tcW w:w="1401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2023</w:t>
            </w:r>
          </w:p>
        </w:tc>
        <w:tc>
          <w:tcPr>
            <w:tcW w:w="1399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2024</w:t>
            </w:r>
          </w:p>
        </w:tc>
        <w:tc>
          <w:tcPr>
            <w:tcW w:w="140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2025</w:t>
            </w:r>
          </w:p>
        </w:tc>
        <w:tc>
          <w:tcPr>
            <w:tcW w:w="1399" w:type="dxa"/>
            <w:gridSpan w:val="7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1.1.1.4.51.1.2.00.00.00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ISS-QN - Multas e Juros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4.817,98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38.587,44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40.981,70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58.408,20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45.354,05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1.1.1.4.51.1.3.00.00.00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ISS-QN - Dívida Ativa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450.226,62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1.175.877,71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1.504.182,87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1.779.877,04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1.664.738,72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1.1.1.4.51.1.4.00.00.00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ISS-QN - Dívida Ativa - Multas e Juros.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594.267,54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242.830,12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377.759,52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367.561,82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418.062,80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11.599.151,31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19.666.813,27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21.397.094,68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34.400.815,51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28.483.567,46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Taxas pelo Exercício do Poder de Polícia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1.956.422,83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4.685.739,15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5.298.113,00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10.338.064,00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6.101.489,24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1.1.2.1.01.0.0.00.00.00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Taxas de Inspeção, Controle e Fiscalização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1.557.330,20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4.046.907,51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4.214.239,58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9.205.635,11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4.668.858,11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1.1.2.1.01.0.1.00.00.00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Taxas de Inspeção, Controle e Fiscalização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967.920,05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3.565.619,15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3.106.427,80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7.977.128,99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3.442.853,54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1.1.2.1.01.0.1.01.00.00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Taxas de Inspeção, Controle e Fiscalização - Atividades Comerciais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550.185,87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3.210.590,93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1.802.483,51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4.839.737,58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1.999.791,03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1.1.2.1.01.0.1.02.00.00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Taxas de Inspeção, Controle e Fiscalização - Trânsito e Transporte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63.914,22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31.907,24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11.610,35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48.296,66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12.849,06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1.1.2.1.01.0.1.03.00.00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Taxas de Inspeção, Controle e Fiscalização - Obras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353.128,32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259.501,48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401.333,94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992.796,57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444.152,38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1.1.2.1.01.0.1.04.00.00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Taxas de Inspeção, Controle e Fiscalização -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691,64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63.619,50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891.000,00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2.096.298,18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986.061,07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1.1.2.1.01.0.2.00.00.00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Taxas de Inspeção, Controle e Fiscalização - Multas e Juros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13.264,55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63.196,95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391.816,43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595.658,59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433.619,45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1.1.2.1.01.0.3.00.00.00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Taxas de Inspeção, Controle e Fiscalização - Dívida Ativa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516.325,77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295.271,07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409.192,04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446.939,50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452.848,87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1.1.2.1.01.0.4.00.00.00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Taxas de Inspeção, Controle e Fiscalização - Dívida Ativa - Multas e Juros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59.819,83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122.820,34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306.803,31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185.908,03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339.536,25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1.1.2.1.04.0.0.00.00.00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 de Controle e Fiscalização Ambiental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290.636,37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425.818,64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846.561,20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710.000,00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1.1.2.1.04.0.1.00.00.00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 de Controle e Fiscalização Ambiental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276.071,28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394.768,23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213.913,37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1.167.000,00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1.1.2.1.04.0.2.00.00.00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 de Controle e Fiscalização Ambiental - Multas e Juros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265,92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1.279,37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842,66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1.1.2.1.04.0.3.00.00.00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 de Controle e Fiscalização Ambiental - Dívida Ativa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13.565,69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14.519,30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235.395,42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1.1.2.1.04.0.4.00.00.00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 de Controle e Fiscalização Ambiental - Dívida Ativa - Multas e Juros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733,48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15.251,74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396.409,75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1.1.2.1.50.0.0.00.00.00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 de Fiscalização de Vigilância Sanitária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108.456,26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213.013,00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237.312,22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422.428,89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262.631,13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1.1.2.1.50.0.1.00.00.00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 de Fiscalização de Vigilância Sanitária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54.150,70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145.979,83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82.724,76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320.963,58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91.550,69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1.1.2.1.50.0.2.00.00.00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 de Fiscalização de Vigilância Sanitária - Multas e Juros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22,14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2.743,83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81.495,78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4.153,22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90.190,59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1.1.2.1.50.0.3.00.00.00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 de Fiscalização de Vigilância Sanitária - Dívida Ativa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46.272,59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45.540,68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53.166,41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68.933,03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58.838,75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1.1.2.1.50.0.4.00.00.00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 de Fiscalização de Vigilância Sanitária - Dívida Ativa - Multas e Juros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8.010,83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18.748,66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19.925,27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28.379,06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22.051,10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Taxas pela Prestação de Serviços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9.642.728,48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14.981.074,12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16.098.981,68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24.062.751,51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22.382.078,22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1.1.2.2.01.0.0.00.00.00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Taxas pela Prestação de Serviços em Geral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9.634.444,53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14.974.342,07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16.085.071,44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2.610.200,23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2.160.529,22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1.1.2.2.01.0.1.00.00.00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Taxas pela Prestação de Serviços em Geral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8.484.059,26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10.057.933,05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11.122.846,46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1.642.771,00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1.351.636,00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1.1.2.2.01.0.1.01.00.00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 de Coleta de Lixo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7.565.525,50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8.904.398,91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9.484.504,11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1.1.2.2.01.0.1.02.00.00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 de Serviços Administrativos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194.665,36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222.291,04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224.286,59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336.472,68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248.215,46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1.1.2.2.01.0.1.03.00.00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 de Cemitério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151.696,38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155.934,17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166.793,85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236.031,05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184.589,14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1.1.2.2.01.0.1.04.00.00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 de Servicos de Trânsito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92,95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557,74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644,12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90.844,23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712,84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1.1.2.2.01.0.1.05.00.00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 de Servicos Ambientais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29.459,62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127.694,29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417.010,31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1.1.2.2.01.0.1.06.00.00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Taxas pela Prestação de Serviços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542.619,45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647.056,90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829.607,48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979.423,04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918.118,56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" w:name="JR_PAGE_ANCHOR_0_3"/>
            <w:bookmarkStart w:id="5" w:name="JR_PAGE_ANCHOR_0_3"/>
            <w:bookmarkEnd w:id="5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3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38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2026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EVOLUÇÃO DA RECEITA (Art. 22, III da Lei nº 4.320/64 e art. 12 da Lei nº 101/2000)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0" w:type="dxa"/>
            <w:gridSpan w:val="8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Natureza da Receita</w:t>
            </w:r>
          </w:p>
        </w:tc>
        <w:tc>
          <w:tcPr>
            <w:tcW w:w="7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Arrecadado</w:t>
            </w:r>
          </w:p>
        </w:tc>
        <w:tc>
          <w:tcPr>
            <w:tcW w:w="14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3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continue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2022</w:t>
            </w:r>
          </w:p>
        </w:tc>
        <w:tc>
          <w:tcPr>
            <w:tcW w:w="1401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2023</w:t>
            </w:r>
          </w:p>
        </w:tc>
        <w:tc>
          <w:tcPr>
            <w:tcW w:w="1399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2024</w:t>
            </w:r>
          </w:p>
        </w:tc>
        <w:tc>
          <w:tcPr>
            <w:tcW w:w="140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2025</w:t>
            </w:r>
          </w:p>
        </w:tc>
        <w:tc>
          <w:tcPr>
            <w:tcW w:w="1399" w:type="dxa"/>
            <w:gridSpan w:val="7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1.1.2.2.01.0.2.00.00.00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Taxas pela Prestação de Serviços em Geral  - Multas e Juros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50.287,46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122.560,92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129.647,94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124.117,00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21.133,93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1.1.2.2.01.0.3.00.00.00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Taxas pela Prestação de Serviços em Geral - Dívida Ativa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738.769,28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3.504.343,56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3.426.350,91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589.569,23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558.530,11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1.1.2.2.01.0.4.00.00.00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Taxas pela Prestação de Serviços em Geral - Dívida Ativa - Multas e Juros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361.328,53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1.289.504,54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1.406.226,13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253.743,00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229.229,18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1.1.2.2.52.0.0.00.00.00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 de Estudo de Impacto de Vizinhança (EIV)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8.283,95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6.732,05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13.910,24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2.376.609,88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1.1.2.2.52.0.1.00.00.00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 de Estudo de Impacto de Vizinhança (EIV)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8.283,95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6.732,05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13.910,24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2.376.609,88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1.1.2.2.53.0.0.00.00.00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 pela Prestação de Serviços de Limpeza Pública e Manejo de Resíduos Sólidos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20.952.551,28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17.844.939,12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1.1.2.2.53.0.1.00.00.00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  Prest. Serv. Limpeza Púb. Manejo de Resíduos Sólidos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14.478.217,23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13.162.212,32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1.1.2.2.53.0.2.00.00.00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  Prest. Serv. Limpeza Púb. Manejo de Resíduos Sólidos – Multa e Juros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161.398,36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122.345,50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1.1.2.2.53.0.3.00.00.00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  Prest. Serv. Limpeza Púb. Manejo de Resíduos Sólidos – Dívida Ativa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4.614.809,45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3.233.361,10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1.1.2.2.53.0.4.00.00.00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  Prest. Serv. Limpeza Púb. Manejo de Resíduos Sólidos – Multa e Juros da Dívida Ativa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1.698.126,24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1.327.020,20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1.1.3.0.00.0.0.00.00.00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Contribuição de Melhoria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1.1.3.1.00.0.0.00.00.00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Contribuição de Melhoria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1.1.3.1.99.0.0.00.00.00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Contribuições de Melhoria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1.1.3.1.99.0.1.00.00.00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Contribuições de Melhoria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1.2.0.0.00.0.0.00.00.00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Contribuições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23.481.943,46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23.640.339,92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28.574.380,82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36.427.671,43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32.788.311,51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1.2.4.0.00.0.0.00.00.00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Contribuição para o Custeio do Serviço de Iluminação Pública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23.481.943,46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23.640.339,92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28.574.380,82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36.427.671,43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32.788.311,51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1.2.4.1.00.0.0.00.00.00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Contribuição para o Custeio do Serviço de Iluminação Pública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23.481.943,46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23.640.339,92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28.574.380,82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36.427.671,43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32.788.311,51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1.2.4.1.50.0.0.00.00.00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Contribuição para o Custeio do Serviço de Iluminação Pública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23.481.943,46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23.640.339,92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28.574.380,82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36.427.671,43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32.788.311,51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1.2.4.1.50.0.1.00.00.00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Contribuição para o Custeio do Serviço de Iluminação Pública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23.481.943,46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23.640.339,92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28.574.380,82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36.425.571,43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32.788.311,51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1.2.4.1.50.0.2.00.00.00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COSIP - Multas e Juros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1.2.4.1.50.0.3.00.00.00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COSIP - Dívida Ativa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1.2.4.1.50.0.4.00.00.00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COSIP - Dívida Ativa - Multas e Juros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1.3.0.0.00.0.0.00.00.00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Receita Patrimonial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34.328.376,63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27.767.726,51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20.713.355,67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4.302.564,04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3.524.785,81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Valores Mobiliários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27.787.975,79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27.767.726,51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20.713.355,67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4.242.564,04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3.424.785,81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Juros e Correções Monetárias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27.787.975,79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27.767.726,51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20.713.355,67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4.242.564,04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3.424.785,81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Remuneração de Depósitos Bancários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27.787.975,79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27.767.726,51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20.713.355,67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4.242.564,04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3.424.785,81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Remuneração de Depósitos Bancários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27.787.975,79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27.767.726,51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20.713.355,67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4.242.564,04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1.3.2.1.01.0.1.01.00.00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Rec 100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4.368.942,03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1.3.2.1.01.0.1.02.00.00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Rec 101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15.140,94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1.3.2.1.01.0.1.03.00.00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Rec 102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35.637,89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1.3.2.1.01.0.1.04.00.00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CFEM Rec 108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20.777,25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1.3.2.1.01.0.1.05.00.00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CIDE Rec 116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29.706,38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1.3.2.1.01.0.1.06.00.00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Iluminação Publica Rec 117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1.820.796,48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6" w:name="JR_PAGE_ANCHOR_0_4"/>
            <w:bookmarkStart w:id="7" w:name="JR_PAGE_ANCHOR_0_4"/>
            <w:bookmarkEnd w:id="7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4" name="Figura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38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2026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EVOLUÇÃO DA RECEITA (Art. 22, III da Lei nº 4.320/64 e art. 12 da Lei nº 101/2000)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0" w:type="dxa"/>
            <w:gridSpan w:val="8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Natureza da Receita</w:t>
            </w:r>
          </w:p>
        </w:tc>
        <w:tc>
          <w:tcPr>
            <w:tcW w:w="7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Arrecadado</w:t>
            </w:r>
          </w:p>
        </w:tc>
        <w:tc>
          <w:tcPr>
            <w:tcW w:w="14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3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continue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2022</w:t>
            </w:r>
          </w:p>
        </w:tc>
        <w:tc>
          <w:tcPr>
            <w:tcW w:w="1401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2023</w:t>
            </w:r>
          </w:p>
        </w:tc>
        <w:tc>
          <w:tcPr>
            <w:tcW w:w="1399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2024</w:t>
            </w:r>
          </w:p>
        </w:tc>
        <w:tc>
          <w:tcPr>
            <w:tcW w:w="140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2025</w:t>
            </w:r>
          </w:p>
        </w:tc>
        <w:tc>
          <w:tcPr>
            <w:tcW w:w="1399" w:type="dxa"/>
            <w:gridSpan w:val="7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1.3.2.1.01.0.1.07.00.00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FUNDEB Rec 118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3.453.296,77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1.3.2.1.01.0.1.09.00.00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Outras Transf. e Repasse da Uniao Rec 124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808.038,88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1.3.2.1.01.0.1.10.00.00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FNAS Rec 129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83.551,03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1.3.2.1.01.0.1.11.00.00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Remuneração de Depósitos Bancários - COPASA Rec 131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636.965,74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1.3.2.1.01.0.1.12.00.00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Assistencia Social Rec 142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13.538,85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1.3.2.1.01.0.1.13.00.00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PNAE Rec 144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39.089,67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1.3.2.1.01.0.1.14.00.00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PNAT Rec 145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631,81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1.3.2.1.01.0.1.15.00.00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FNDE Rec 146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1.261,68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1.3.2.1.01.0.1.16.00.00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Salario Educação Rec 147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336.460,04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1.3.2.1.01.0.1.17.00.00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SUS Bloco Investimento Rec 153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183.466,00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1.3.2.1.01.0.1.18.00.00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Outras Transf. do SUS Rec 154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1.3.2.1.01.0.1.19.00.00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Transf. de Recurso FES Rec 155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1.819.973,32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1.3.2.1.01.0.1.20.00.00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FEAS Rec 156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23.589,65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1.3.2.1.01.0.1.21.00.00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Multa de transito Rec 157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317.075,03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1.3.2.1.01.0.1.22.00.00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SUS Bloco de Custeio Rec 159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132.613,77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1.3.2.1.01.0.1.23.00.00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Covid Rec 161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1.462,58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1.3.2.1.01.0.1.24.00.00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Aldir Blanc Rec 162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59,48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1.3.2.1.01.0.1.25.00.00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Transf. Especial da Uniao Rec 164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125.843,55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1.3.2.1.01.0.1.26.00.00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Outros Recursos Vinculados Rec 165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2.575,60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1.3.2.1.01.0.1.27.00.00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Tranf. Especial Estado/Brumadinho Rec 168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1.213.580,14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1.3.2.1.01.0.1.28.00.00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Transf. Especial do Estado Rec 169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172.089,85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1.3.2.1.01.0.1.29.00.00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Não Vinculados Rec 170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1.409.656,78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1.3.2.1.01.0.1.30.00.00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Educaçao Rec 171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9.689.784,61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1.3.2.1.01.0.1.31.00.00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Remuneraçao de Depositos Bancarios - Transferências do Estado referentes a Convênios ou Contratos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4.052,11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1.3.2.1.01.0.1.32.00.00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Remuneraçao de Depositos Bancarios - Outras Transferências de Convênios ou Contrato de Repasse dos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50.857,66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1.3.2.1.01.0.1.33.00.00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Transferência da União referente a Royal Rec 186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376.657,29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1.3.2.1.01.0.1.34.00.00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Remuneraçao de Depositos Bancarios - Op. Credito internas Rec 190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573.594,82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1.3.2.1.01.0.1.35.00.00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Remuneração de Depósitos Bancarios - Transporte Coletivo (Art.5º,IV,EC 123/2022)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27.208,08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1.3.2.1.01.0.1.98.00.00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Remuneração de Depósitos Bancários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15.480.862,35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1.3.2.1.01.0.1.99.00.00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Remuneração de Depósitos Bancários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12.286.864,16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1.3.2.1.01.1.0.00.00.00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Remuneração de Depósitos Bancários - Geral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3.384.785,81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1.3.2.1.01.1.1.00.00.00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Remuneração de Depósitos Bancários - Geral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3.384.785,81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1.3.2.1.01.2.0.00.00.00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Remuneração de Depósitos Bancários - Salário-Educação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8" w:name="JR_PAGE_ANCHOR_0_5"/>
            <w:bookmarkStart w:id="9" w:name="JR_PAGE_ANCHOR_0_5"/>
            <w:bookmarkEnd w:id="9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5" name="Figura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igura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5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38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2026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EVOLUÇÃO DA RECEITA (Art. 22, III da Lei nº 4.320/64 e art. 12 da Lei nº 101/2000)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0" w:type="dxa"/>
            <w:gridSpan w:val="8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Natureza da Receita</w:t>
            </w:r>
          </w:p>
        </w:tc>
        <w:tc>
          <w:tcPr>
            <w:tcW w:w="7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Arrecadado</w:t>
            </w:r>
          </w:p>
        </w:tc>
        <w:tc>
          <w:tcPr>
            <w:tcW w:w="14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3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continue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2022</w:t>
            </w:r>
          </w:p>
        </w:tc>
        <w:tc>
          <w:tcPr>
            <w:tcW w:w="1401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2023</w:t>
            </w:r>
          </w:p>
        </w:tc>
        <w:tc>
          <w:tcPr>
            <w:tcW w:w="1399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2024</w:t>
            </w:r>
          </w:p>
        </w:tc>
        <w:tc>
          <w:tcPr>
            <w:tcW w:w="140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2025</w:t>
            </w:r>
          </w:p>
        </w:tc>
        <w:tc>
          <w:tcPr>
            <w:tcW w:w="1399" w:type="dxa"/>
            <w:gridSpan w:val="7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1.3.2.1.01.2.1.00.00.00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Remuneração de Depósitos Bancários - Salário-Educação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1.3.4.0.00.0.0.00.00.00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Exploração de Recursos Naturais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28.890,84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1.3.4.9.00.0.0.00.00.00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Exploração de Outros Recursos Naturais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28.890,84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1.3.4.9.01.0.0.00.00.00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Compensações Ambientais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28.890,84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1.3.4.9.01.0.1.00.00.00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Compensações Ambientais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28.890,84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1.3.6.0.00.0.0.00.00.00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Cessão de Direitos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6.511.510,00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1.3.6.1.00.0.0.00.00.00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Cessão de Direitos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6.511.510,00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1.3.6.1.01.0.0.00.00.00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Cessão do Direito de Operacionalização de Pagamentos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6.511.510,00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1.3.6.1.01.1.0.00.00.00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Cessão do Direito de Operacionalização de Pagamentos - Poderes Executivo e Legislativo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6.511.510,00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1.3.6.1.01.1.1.00.00.00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Cessão do Direito de Operacionalização de Pagamentos - Poderes Executivo e Legislativo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6.511.510,00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1.6.0.0.00.0.0.00.00.00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Receita de Serviços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27.121,65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2.814.446,93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5.451.840,43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1.6.1.0.00.0.0.00.00.00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Serviços Administrativos e Comerciais Gerais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2.814.446,93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1.704.800,07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1.6.1.1.00.0.0.00.00.00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Serviços Administrativos e Comerciais Gerais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2.814.446,93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1.704.800,07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1.6.1.1.02.0.0.00.00.00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Inscrição em Concursos e Processos Seletivos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2.814.446,93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1.204.800,07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1.6.1.1.02.0.1.00.00.00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Inscrição em Concursos e Processos Seletivos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2.814.446,93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1.204.800,07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1.6.1.1.03.0.0.00.00.00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Serviços de Registro, Certificação e Fiscalização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1.6.1.1.03.0.1.00.00.00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Serviços de Registro, Certificação e Fiscalização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1.6.9.0.00.0.0.00.00.00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Outros Serviços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27.121,65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3.747.040,36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1.6.9.9.00.0.0.00.00.00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Outros Serviços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27.121,65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3.747.040,36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1.6.9.9.50.0.0.00.00.00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Receita de Serviços Sujeitos à Regulação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3.747.040,36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1.6.9.9.50.9.0.00.00.00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Outros Serviços Sujeitos à Regulação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3.747.040,36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1.6.9.9.50.9.1.00.00.00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Outros Serviços Sujeitos à Regulação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3.747.040,36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1.6.9.9.99.0.0.00.00.00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Outros Serviços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27.121,65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1.6.9.9.99.0.1.00.00.00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Outros Serviços - ESTACIONAMENTO ROTATIVO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27.121,65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1.7.0.0.00.0.0.00.00.00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Correntes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585.880.779,43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692.742.454,17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775.155.523,17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1.074.758.202,63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1.107.429.418,27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da União e de suas Entidades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240.818.452,57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336.378.905,16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347.794.811,36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505.383.381,77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449.005.815,94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1.7.1.1.00.0.0.00.00.00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Decorrentes de Participação na Receita da União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116.893.614,89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119.933.895,99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137.218.874,29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199.007.051,41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180.935.339,05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1.7.1.1.51.0.0.00.00.00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Cota-Parte do Fundo de Participação dos Municípios - FPM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116.443.058,51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119.853.756,50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137.113.966,11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198.885.747,77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180.813.201,88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1.7.1.1.51.1.0.00.00.00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Cota-Parte do Fundo de Participação dos Municípios - Cota Mensal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105.353.404,57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108.170.384,62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121.452.091,69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179.451.402,19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162.579.176,10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1.7.1.1.51.1.1.00.00.00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Cota-Parte do Fundo de Participação dos Municípios - Cota Mensal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105.353.404,57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108.170.384,62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121.452.091,69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179.451.402,19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162.579.176,10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1.7.1.1.51.2.0.00.00.00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Cota-Parte do Fundo de Participação do Municípios  1% Cota entregue no mês de dezembro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5.717.795,36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11.683.371,88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15.661.874,42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19.434.345,58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18.234.025,78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1.7.1.1.51.2.1.00.00.00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Cota-Parte do Fundo de Participação do Municípios - 1% Cota entregue no mês de dezembro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5.717.795,36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11.683.371,88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15.661.874,42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19.434.345,58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18.234.025,78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1.7.1.1.51.3.0.00.00.00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Cota-Parte do Fundo de Participação dos Municípios - 1% Cota entregue no mês de julho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5.371.858,58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0" w:name="JR_PAGE_ANCHOR_0_6"/>
            <w:bookmarkStart w:id="11" w:name="JR_PAGE_ANCHOR_0_6"/>
            <w:bookmarkEnd w:id="11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6" name="Figura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igura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6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38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2026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EVOLUÇÃO DA RECEITA (Art. 22, III da Lei nº 4.320/64 e art. 12 da Lei nº 101/2000)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0" w:type="dxa"/>
            <w:gridSpan w:val="8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Natureza da Receita</w:t>
            </w:r>
          </w:p>
        </w:tc>
        <w:tc>
          <w:tcPr>
            <w:tcW w:w="7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Arrecadado</w:t>
            </w:r>
          </w:p>
        </w:tc>
        <w:tc>
          <w:tcPr>
            <w:tcW w:w="14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3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continue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2022</w:t>
            </w:r>
          </w:p>
        </w:tc>
        <w:tc>
          <w:tcPr>
            <w:tcW w:w="1401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2023</w:t>
            </w:r>
          </w:p>
        </w:tc>
        <w:tc>
          <w:tcPr>
            <w:tcW w:w="1399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2024</w:t>
            </w:r>
          </w:p>
        </w:tc>
        <w:tc>
          <w:tcPr>
            <w:tcW w:w="140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2025</w:t>
            </w:r>
          </w:p>
        </w:tc>
        <w:tc>
          <w:tcPr>
            <w:tcW w:w="1399" w:type="dxa"/>
            <w:gridSpan w:val="7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1.7.1.1.51.3.1.00.00.00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Cota-Parte do Fundo de Participação dos Municípios - 1% Cota entregue no mês de julho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5.371.858,58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1.7.1.1.52.0.0.00.00.00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Cota-Parte do Imposto Sobre a Propriedade Territorial Rural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450.556,38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80.139,49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104.908,18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121.303,64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122.137,17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1.7.1.1.52.0.1.00.00.00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Cota-Parte do Imposto Sobre a Propriedade Territorial Rural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450.556,38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80.139,49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104.908,18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121.303,64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122.137,17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1.7.1.2.00.0.0.00.00.00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das Compensações Financeiras pela Exploração de Recursos Naturais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5.485.610,93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3.029.824,30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3.263.433,52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3.587.100,00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3.460.995,45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1.7.1.2.51.0.0.00.00.00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Cota-parte da Compensação Financeira pela Exploração de Recursos Minerais - CFEM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153.823,01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178.997,40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232.222,02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580.100,00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277.995,45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1.7.1.2.51.0.1.00.00.00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Cota-parte da Compensação Financeira pela Exploração de Recursos Minerais - CFEM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153.823,01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178.997,40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232.222,02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580.100,00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277.995,45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1.7.1.2.51.0.1.01.00.00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Cota-parte da Compensação Financeira pela Exploração de Recursos Minerais - CFEM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136.095,56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1.7.1.2.51.0.1.02.00.00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Cota-parte da Compensação Financeira pela Exploração de Recursos Minerais - CFEM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17.727,45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1.7.1.2.52.0.0.00.00.00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Cota-parte da Compensação Financeira pela Produção de Petróleo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3.160.844,76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2.850.826,90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3.031.211,50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3.007.000,00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3.183.000,00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1.7.1.2.52.4.0.00.00.00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Cota-Parte do Fundo Especial do Petróleo  FEP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3.160.844,76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2.850.826,90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3.031.211,50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3.007.000,00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3.183.000,00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1.7.1.2.52.4.1.00.00.00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Cota-Parte do Fundo Especial do Petróleo  FEP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3.160.844,76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2.850.826,90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3.031.211,50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3.007.000,00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3.183.000,00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1.7.1.2.99.0.0.00.00.00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decorrentes de Compensação Financeira pela Exploração de Recursos Naturais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2.170.943,16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1.7.1.2.99.0.1.00.00.00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Outras Transferências decorrentes de Compensação Financeira pela Exploração de Recursos Naturais -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2.170.943,16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Recursos do Sistema Único de Saúde  SUS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78.194.179,46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82.457.130,35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95.806.400,11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100.467.420,36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143.645.660,33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Sistema Único de Saúde  SUS  Repasses Fundo a Fundo - Bloco de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78.150.547,46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82.457.130,35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95.806.400,11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100.467.420,36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143.645.660,33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1.7.1.3.50.1.0.00.00.00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Bloco de Manutenção das Ações e Serviços Públicos de Saúde  Atenção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25.076.319,55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27.219.316,85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30.022.880,47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43.648.502,88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46.827.024,98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1.7.1.3.50.1.1.00.00.00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Bloco de Manutenção das Ações e Serviços Públicos de Saúde  Atenção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25.076.319,55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27.219.316,85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30.022.880,47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43.648.502,88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46.827.024,98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1.7.1.3.50.1.1.01.00.00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 SUS-Bl. Manut-Atencao Primaria - ACS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7.632.647,33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9.807.144,00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9.977.192,00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13.035.631,08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10.858.937,58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1.7.1.3.50.1.1.02.00.00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 SUS-Bl. Manut-Atencao Primaria - Captação Ponderada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11.877.761,36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12.174.184,79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12.613.710,37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15.980.559,69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21.751.087,40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1.7.1.3.50.1.1.03.00.00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 SUS-Bl. Manut-Atencao Primaria - Informatização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184.752,19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448.800,00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124.100,00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561.275,77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1.7.1.3.50.1.1.04.00.00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 SUS-Bl. Manut-Atencao Primaria - PER CAPTA TRANSIÇÃO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1.015.709,64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6.052.000,00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1.7.1.3.50.1.1.05.00.00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 SUS-Bl. Manut-Atencao Primaria - Ações Estratégicas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2.239.275,53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2.014.916,94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1.140.022,70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8.737.667,42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1.7.1.3.50.1.1.06.00.00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 SUS-Bl. Manut-Atencao Primaria - Desempenho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1.760.430,37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1.464.374,12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3.072.980,88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3.805.000,00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1.7.1.3.50.1.1.07.00.00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 SUS-Bl. Manut-Atencao Primaria - Incremento Temporario BLATB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1.381.452,77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1.309.897,00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2.079.164,88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333.368,92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1.7.1.3.50.1.1.08.00.00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 SUS-Bl. Manut-Atencao Primaria - Saúde Bucal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1.7.1.3.50.2.0.00.00.00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Bloco de Manutenção das Ações e Serviços Públicos de Saúde  Atenção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43.353.575,72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45.152.468,65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52.699.201,25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47.460.000,00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65.930.000,00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1.7.1.3.50.2.1.00.00.00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Bloco de Manutenção das Ações e Serviços Públicos de Saúde  Atenção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43.353.575,72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45.152.468,65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52.699.201,25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47.460.000,00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65.930.000,00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1.7.1.3.50.2.1.01.00.00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 SUS-Bl. Manut-Atencao Especializada BLMAC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36.819.191,20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36.095.165,10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38.487.434,20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37.200.000,00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62.500.000,00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1.7.1.3.50.2.1.02.00.00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 SUS-Bl. Manut-Atencao Especializada FAEC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7.873,52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45.037,39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669.404,47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1.830.000,00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1.7.1.3.50.2.1.03.00.00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 SUS-Bl. Manut-Atencao Especializada - SAMU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472.500,00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531.562,50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614.250,00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1.7.1.3.50.2.1.04.00.00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 SUS-Bl. Manut-Atencao Especializada - Incremento Temporario BLMAC (Exceto Emendas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5.500.000,00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4.262.415,00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1.7.1.3.50.2.1.05.00.00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 SUS-Bl. Manut-Atencao Especializada - Incremento Temporario BLMAC (Somente Emendas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7.480.703,66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8.665.697,58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9.260.000,00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1.7.1.3.50.2.1.06.00.00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 SUS-Bl. Manut-Atencao Especializada - Incremento Temporario BLMAC (Somente Emendas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54.011,00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2" w:name="JR_PAGE_ANCHOR_0_7"/>
            <w:bookmarkStart w:id="13" w:name="JR_PAGE_ANCHOR_0_7"/>
            <w:bookmarkEnd w:id="13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7" name="Figura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ura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7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38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2026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EVOLUÇÃO DA RECEITA (Art. 22, III da Lei nº 4.320/64 e art. 12 da Lei nº 101/2000)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0" w:type="dxa"/>
            <w:gridSpan w:val="8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Natureza da Receita</w:t>
            </w:r>
          </w:p>
        </w:tc>
        <w:tc>
          <w:tcPr>
            <w:tcW w:w="7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Arrecadado</w:t>
            </w:r>
          </w:p>
        </w:tc>
        <w:tc>
          <w:tcPr>
            <w:tcW w:w="14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3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continue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2022</w:t>
            </w:r>
          </w:p>
        </w:tc>
        <w:tc>
          <w:tcPr>
            <w:tcW w:w="1401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2023</w:t>
            </w:r>
          </w:p>
        </w:tc>
        <w:tc>
          <w:tcPr>
            <w:tcW w:w="1399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2024</w:t>
            </w:r>
          </w:p>
        </w:tc>
        <w:tc>
          <w:tcPr>
            <w:tcW w:w="140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2025</w:t>
            </w:r>
          </w:p>
        </w:tc>
        <w:tc>
          <w:tcPr>
            <w:tcW w:w="1399" w:type="dxa"/>
            <w:gridSpan w:val="7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1.7.1.3.50.3.0.00.00.00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Bloco de Manutenção das Ações e Serviços Públicos de Saúde  Vigilância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7.297.336,17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8.068.939,73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9.898.293,64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7.292.517,48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17.384.976,49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1.7.1.3.50.3.1.00.00.00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Bloco de Manutenção das Ações e Serviços Públicos de Saúde  Vigilância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7.297.336,17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8.068.939,73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9.898.293,64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7.292.517,48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17.384.976,49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1.7.1.3.50.3.1.01.00.00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 SUS-Bl. Manut-Vigilancia em Saude-Despesas Diversas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1.764.601,67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1.562.198,39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2.665.278,12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1.042.517,48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8.660.000,00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1.7.1.3.50.3.1.02.00.00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 SUS-Bl. Manut-Vigilancia em Saude-Doenças Virais/ARDIP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195.757,50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195.757,44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342.894,52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1.315.000,00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1.7.1.3.50.3.1.03.00.00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 SUS-Bl. Manut-Vigilancia em Saude- Agentes Combates de Endemias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5.102.128,00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5.777.928,00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6.770.624,00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6.010.000,00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6.799.976,49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1.7.1.3.50.3.1.04.00.00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 SUS-Bl. Manut-Vigilancia em Saude-Açoes Vigilancia Sanitaria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234.849,00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533.055,90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119.497,00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1.7.1.3.50.4.0.00.00.00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Bloco de Manutenção das Ações e Serviços Públicos de Saúde 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2.361.308,90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2.016.405,12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3.060.788,80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2.026.400,00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4.796.000,00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1.7.1.3.50.4.1.00.00.00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Bloco de Manutenção das Ações e Serviços Públicos de Saúde  Assist.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2.361.308,90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2.016.405,12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3.060.788,80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2.026.400,00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4.796.000,00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1.7.1.3.50.5.0.00.00.00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Bloco de Manutenção das Ações e Serviços Públicos de Saúde  Gestão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62.007,12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125.235,95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8.707.658,86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1.7.1.3.50.5.1.00.00.00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Bloco de Manutenção das Ações e Serviços Públicos de Saúde  Gestão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62.007,12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125.235,95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8.707.658,86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1.7.1.3.50.5.1.02.00.00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Bloco de Manutenção das Ações e Serviços Públicos de Saúde Gestão do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8.707.658,86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1.7.1.3.99.0.0.00.00.00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de Recursos do Sistema Único de Saúde  SUS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43.632,00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1.7.1.3.99.0.1.00.00.00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de Recursos do Sistema Único de Saúde  SUS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43.632,00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1.7.1.4.00.0.0.00.00.00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Recursos do Fundo Nacional do Desenvolvimento da Educação  FNDE?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11.423.679,46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20.354.376,41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23.253.954,66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29.182.010,00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30.659.900,00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1.7.1.4.50.0.0.00.00.00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doSalário-Educação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8.869.498,69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13.122.121,76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16.592.945,75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16.110.010,00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19.880.000,00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1.7.1.4.50.0.1.00.00.00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doSalário-Educação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8.869.498,69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13.122.121,76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16.592.945,75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16.110.010,00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19.880.000,00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1.7.1.4.52.0.0.00.00.00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referentes ao Programa Nacional de Alimentação Escolar  PNAE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2.550.702,00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4.218.081,00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3.663.633,87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4.447.000,00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4.770.000,00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1.7.1.4.52.0.1.00.00.00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referentes ao Programa Nacional de Alimentação Escolar  PNAE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2.550.702,00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4.218.081,00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3.663.633,87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4.447.000,00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4.770.000,00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1.7.1.4.53.0.0.00.00.00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referentes ao Programa Nacional de Apoio ao Transporte do Escolar  PNATE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3.478,77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17.169,83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371,21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9.900,00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1.7.1.4.53.0.1.00.00.00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referentes ao Programa Nacional de Apoio ao Transporte do Escolar  PNATE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3.478,77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17.169,83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371,21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9.900,00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1.7.1.4.99.0.0.00.00.00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Diretas do Fundo Nacional do Desenvolvimento da Educação  FNDE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2.997.003,82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2.997.003,83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8.610.000,00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1.7.1.4.99.0.1.00.00.00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Diretas do Fundo Nacional do Desenvolvimento da Educação  FNDE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2.997.003,82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2.997.003,83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8.610.000,00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1.7.1.5.00.0.0.00.00.00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de Complementação da União ao Fundo de Manutenção e Desenvolvimento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19.124.809,68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95.018.293,13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80.360.728,01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85.400.000,00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60.021.000,00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1.7.1.5.50.0.0.00.00.00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Recursos de Complementação da União ao Fundeb  VAAT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19.124.809,68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95.018.293,13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76.641.185,62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79.900.000,00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60.021.000,00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1.7.1.5.50.0.1.00.00.00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Recursos de Complementação da União ao Fundeb  VAAT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19.124.809,68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95.018.293,13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76.641.185,62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79.900.000,00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60.021.000,00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1.7.1.5.52.0.0.00.00.00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de Complementação da União ao Fundeb – VAAR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3.719.542,39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1.7.1.5.52.0.1.00.00.00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VAAR - Transferências de Recursos de Complementação da União ao Fundeb – VAAR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3.719.542,39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1.7.1.6.00.0.0.00.00.00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Recursos do Fundo Nacional de Assistência Social  FNAS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4.990.751,98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4.192.873,50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3.918.305,28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7.157.000,00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9.475.000,00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1.7.1.6.50.0.0.00.00.00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Recursos do Fundo Nacional de Assistência Social  FNAS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4.990.751,98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4.192.873,50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3.918.305,28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7.157.000,00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9.475.000,00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1.7.1.6.50.0.1.00.00.00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Recursos do Fundo Nacional de Assistência Social  FNAS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4.990.751,98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4.192.873,50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3.918.305,28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7.157.000,00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9.475.000,00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1.7.1.7.00.0.0.00.00.00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Convênios da União e de Suas Entidades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305.725,18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164.099,00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70.800.800,00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15.318.500,01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1.7.1.7.52.0.0.00.00.00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Convênios da União Destinadas a Programas de Assistência Social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164.099,00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1.7.1.7.52.0.1.00.00.00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Convênios da União Destinadas a Programas de Assistência Social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164.099,00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4" w:name="JR_PAGE_ANCHOR_0_8"/>
            <w:bookmarkStart w:id="15" w:name="JR_PAGE_ANCHOR_0_8"/>
            <w:bookmarkEnd w:id="15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8" name="Figura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igura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8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38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2026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EVOLUÇÃO DA RECEITA (Art. 22, III da Lei nº 4.320/64 e art. 12 da Lei nº 101/2000)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0" w:type="dxa"/>
            <w:gridSpan w:val="8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Natureza da Receita</w:t>
            </w:r>
          </w:p>
        </w:tc>
        <w:tc>
          <w:tcPr>
            <w:tcW w:w="7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Arrecadado</w:t>
            </w:r>
          </w:p>
        </w:tc>
        <w:tc>
          <w:tcPr>
            <w:tcW w:w="14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3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continue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2022</w:t>
            </w:r>
          </w:p>
        </w:tc>
        <w:tc>
          <w:tcPr>
            <w:tcW w:w="1401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2023</w:t>
            </w:r>
          </w:p>
        </w:tc>
        <w:tc>
          <w:tcPr>
            <w:tcW w:w="1399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2024</w:t>
            </w:r>
          </w:p>
        </w:tc>
        <w:tc>
          <w:tcPr>
            <w:tcW w:w="140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2025</w:t>
            </w:r>
          </w:p>
        </w:tc>
        <w:tc>
          <w:tcPr>
            <w:tcW w:w="1399" w:type="dxa"/>
            <w:gridSpan w:val="7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1.7.1.7.99.0.0.00.00.00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de Convênios da União e de Suas Entidades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305.725,18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70.800.800,00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15.318.500,01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1.7.1.7.99.0.1.00.00.00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de Convênios da União e de Suas Entidades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305.725,18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70.800.800,00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15.318.500,01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1.7.1.9.00.0.0.00.00.00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de Recursos da União e de suas Entidades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4.705.806,17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11.086.786,30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3.809.016,49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9.782.000,00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5.489.421,10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1.7.1.9.54.0.0.00.00.00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Recursos do Fundo Nacional de Segurança Pública - FNSP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1.7.1.9.54.2.0.00.00.00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Recursos do Fundo Nacional de Segurança Pública - FNSP - Acordadas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1.7.1.9.54.2.1.00.00.00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FNSP - Transferências de Recursos do Fundo Nacional de Segurança Pública - FNSP - Acordadas -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1.7.1.9.57.0.0.00.00.00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 Especial da União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610.359,00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4.310.397,04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517.242,00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6.009.000,00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1.169.000,00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1.7.1.9.57.0.1.00.00.00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 Especial da União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610.359,00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4.310.397,04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517.242,00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6.009.000,00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1.169.000,00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1.7.1.9.57.0.1.01.00.00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 Especial da União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460.359,00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1.7.1.9.57.0.1.02.00.00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 Especial da União - Principal (Somente para Emendas)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1.7.1.9.58.0.0.00.00.00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 Obrigatória Decorrente da Lei Complementar n° 176/2020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840.061,76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854.897,56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1.102.778,64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1.283.888,10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1.7.1.9.58.0.1.00.00.00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 Obrigatória Decorrente da Lei Complementar n° 176/2020 -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840.061,76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854.897,56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1.102.778,64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1.283.888,10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1.7.1.9.60.0.0.00.00.00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 de Políticas Nacional Aldir Blanc de Fomento à Cultura - Lei nº 14.399/2022 -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2.188.995,85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2.273.000,00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2.206.533,00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1.7.1.9.60.0.1.00.00.00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Política Nacional Aldir Blanc de Fomento à Cultura - Lei nº 14.399/2022 -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2.188.995,85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2.273.000,00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2.206.533,00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1.7.1.9.61.0.0.00.00.00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Auxílio Financeiro - Outorga Crédito Tributário ICMS - Art. 5º, Inciso V, EC nº 123/2022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242.306,84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1.7.1.9.61.0.1.00.00.00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Auxílio Financeiro - Outorga Crédito Tributário ICMS - Art. 5º, Inciso V, EC nº 123/2023 -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242.306,84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1.7.1.9.99.0.0.00.00.00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de Recursos da União e de suas Entidades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3.013.078,57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5.921.491,70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1.7.1.9.99.0.1.00.00.00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de Recursos da União e de suas Entidades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3.013.078,57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5.921.491,70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1.7.1.9.99.0.1.04.00.00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Transf. Rec. União e Entidades - Transporte Coletivo (Art.5º,IV,EC 123/2022)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3.013.078,57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dos Estados e do Distrito Federal e de suas Entidades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183.949.161,20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148.634.467,47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195.433.646,70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248.236.485,26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385.641.602,33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1.7.2.1.00.0.0.00.00.00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Participação na Receita dos Estados e Distrito Federal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102.734.220,57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109.399.174,61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162.649.547,88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178.001.501,21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202.948.567,29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1.7.2.1.50.0.0.00.00.00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Cota-Parte do ICMS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81.870.318,95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80.550.504,91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130.386.509,80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133.989.259,25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161.042.781,20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1.7.2.1.50.0.1.00.00.00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Cota-Parte do ICMS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81.870.318,95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80.550.504,91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130.386.509,80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133.989.259,25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161.042.781,20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1.7.2.1.51.0.0.00.00.00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Cota-Parte do IPVA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19.731.684,43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28.021.975,64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30.305.812,88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42.415.693,83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39.669.527,15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1.7.2.1.51.0.1.00.00.00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Cota-Parte do IPVA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19.731.684,43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28.021.975,64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30.305.812,88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42.415.693,83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39.669.527,15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1.7.2.1.52.0.0.00.00.00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Cota-Parte do IPI - Municípios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925.398,56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784.968,97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1.663.124,71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1.312.648,13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1.936.258,94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1.7.2.1.52.0.1.00.00.00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Cota-Parte do IPI - Municípios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925.398,56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784.968,97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1.663.124,71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1.312.648,13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1.936.258,94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1.7.2.1.53.0.0.00.00.00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Cota-Parte da Contribuição de Intervenção no Domínio Econômico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206.818,63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41.725,09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294.100,49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283.900,00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1.7.2.1.53.0.1.00.00.00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Cota-Parte da Contribuição de Intervenção no Domínio Econômico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206.818,63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41.725,09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294.100,49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283.900,00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1.7.2.2.00.0.0.00.00.00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das Compensações Financeiras pela Exploração de Recursos Naturais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580.900,00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1.7.2.2.51.0.0.00.00.00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Cota-parte da Compensação Financeira de Recursos Minerais - CFEM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580.900,00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1.7.2.2.51.0.1.00.00.00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CFEM - Cota-parte da Compensação Financeira de Recursos Minerais - 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580.900,00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1.7.2.3.00.0.0.00.00.00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Recursos do Sistema Único de Saúde  SUS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35.934.952,50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35.516.393,34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30.067.600,12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59.000.351,05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65.722.585,04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6" w:name="JR_PAGE_ANCHOR_0_9"/>
            <w:bookmarkStart w:id="17" w:name="JR_PAGE_ANCHOR_0_9"/>
            <w:bookmarkEnd w:id="17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9" name="Figura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igura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9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38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2026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EVOLUÇÃO DA RECEITA (Art. 22, III da Lei nº 4.320/64 e art. 12 da Lei nº 101/2000)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0" w:type="dxa"/>
            <w:gridSpan w:val="8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Natureza da Receita</w:t>
            </w:r>
          </w:p>
        </w:tc>
        <w:tc>
          <w:tcPr>
            <w:tcW w:w="7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Arrecadado</w:t>
            </w:r>
          </w:p>
        </w:tc>
        <w:tc>
          <w:tcPr>
            <w:tcW w:w="14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3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continue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2022</w:t>
            </w:r>
          </w:p>
        </w:tc>
        <w:tc>
          <w:tcPr>
            <w:tcW w:w="1401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2023</w:t>
            </w:r>
          </w:p>
        </w:tc>
        <w:tc>
          <w:tcPr>
            <w:tcW w:w="1399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2024</w:t>
            </w:r>
          </w:p>
        </w:tc>
        <w:tc>
          <w:tcPr>
            <w:tcW w:w="140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2025</w:t>
            </w:r>
          </w:p>
        </w:tc>
        <w:tc>
          <w:tcPr>
            <w:tcW w:w="1399" w:type="dxa"/>
            <w:gridSpan w:val="7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1.7.2.3.50.0.0.00.00.00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Recursos do Sistema Único de Saúde  SUS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35.934.952,50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35.516.393,34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30.067.600,12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59.000.351,05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65.722.585,04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1.7.2.3.50.0.1.00.00.00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Recursos do Sistema Único de Saúde  SUS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35.934.952,50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35.516.393,34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30.067.600,12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59.000.351,05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65.722.585,04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1.7.2.3.50.0.1.01.00.00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Transf. Rec. Sistema Unico Saude - FES Assistencia Farmaceutica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1.903.682,48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828.516,62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1.170.178,44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2.246.000,00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3.975.119,00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1.7.2.3.50.0.1.02.00.00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Transf. Rec. Sistema Unico Saude - FES Pro. Hosp/Valore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810.600,00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3.083.773,34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3.697.068,23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2.189.600,00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7.625.000,00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1.7.2.3.50.0.1.03.00.00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Transf. Rec. Sistema Unico Saude - FES Rede de Urgencia/VPA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2.496.937,50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6.900.000,00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11.594.783,48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15.395.177,44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16.283.121,01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1.7.2.3.50.0.1.04.00.00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Transf. Rec. Sistema Unico Saude - FES Financiamento CEAE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1.926.931,38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1.904.261,61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2.358.364,36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5.423.400,00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2.723.388,76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1.7.2.3.50.0.1.05.00.00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Transf. Rec. Sistema Unico Saude - FES Atenção Primaria/POEPS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2.062.000,33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4.996.620,02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5.369.806,87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6.634.993,77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9.154.640,96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1.7.2.3.50.0.1.06.00.00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Transf. Rec. Sistema Unico Saude - FES Resoluções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26.734.800,81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17.803.221,75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5.877.398,74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27.111.179,84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25.961.315,31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1.7.2.4.00.0.0.00.00.00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Convênios dos Estados e DF e de Suas Entidades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39.757.300,63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916.630,00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234.319,38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2.129.233,00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114.335.450,00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1.7.2.4.50.0.0.00.00.00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Convênios dos Estados e DF para o Sistema Único de Saúde  SUS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1.7.2.4.50.0.1.00.00.00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Convênios dos Estados e DF para o Sistema Único de Saúde  SUS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1.7.2.4.51.0.0.00.00.00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Convênios dos Estados Destinadas a Programas de Educação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39.757.300,63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916.630,00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107.900.000,00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1.7.2.4.51.0.1.00.00.00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Convênios dos Estados Destinadas a Programas de Educação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39.757.300,63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916.630,00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107.900.000,00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1.7.2.4.99.0.0.00.00.00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de Convênios dos Estados e DF e de Suas Entidades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234.319,38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2.124.233,00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6.435.450,00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1.7.2.4.99.0.1.00.00.00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de Convênios dos Estados e DF e de Suas Entidades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234.319,38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2.124.233,00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6.435.450,00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1.7.2.9.00.0.0.00.00.00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dos Estados e Distrito Federal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5.522.687,50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2.802.269,52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2.482.179,32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8.524.500,00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2.635.000,00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1.7.2.9.51.0.0.00.00.00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Estados destinadas à Assistência Social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1.586.843,70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2.382.269,52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2.152.543,32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1.984.500,00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2.075.000,00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1.7.2.9.51.0.1.00.00.00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Estados destinadas à Assistência Social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1.586.843,70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2.382.269,52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2.152.543,32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1.984.500,00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2.075.000,00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1.7.2.9.99.0.0.00.00.00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dos Estados e DF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3.935.843,80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420.000,00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329.636,00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6.540.000,00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1.7.2.9.99.0.1.00.00.00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dos Estados e DF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3.935.843,80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420.000,00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329.636,00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6.540.000,00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1.7.2.9.99.0.1.01.00.00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Transf. dos Estados e DF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1.7.2.9.99.0.1.05.00.00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dos Estados e DF - Principal - Transferência Especial dos Estados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1.7.2.9.99.0.1.06.00.00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dos Estados e DF - Principal - ACO 3.594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3.735.843,80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1.7.4.0.00.0.0.00.00.00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Instituições Privadas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1.937.057,19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2.496.243,13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316.283,54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7.233.700,00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1.7.4.1.00.0.0.00.00.00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Instituições Privadas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1.937.057,19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2.496.243,13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316.283,54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7.233.700,00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1.7.4.1.99.0.0.00.00.00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de Convênios de Instituições Privadas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1.937.057,19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2.496.243,13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316.283,54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7.233.700,00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1.7.4.1.99.0.1.00.00.00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de Convênios de Instituições Privadas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1.937.057,19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2.496.243,13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316.283,54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7.233.700,00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1.7.5.0.00.0.0.00.00.00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Outras Instituições Públicas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159.107.994,15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205.078.578,46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231.589.504,86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250.079.206,00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266.626.000,00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1.7.5.1.00.0.0.00.00.00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Fundo de Manutenção e Desenvolvimento da Educação Básica e de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154.394.294,71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199.520.246,34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225.630.058,41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250.079.206,00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260.406.000,00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1.7.5.1.50.0.0.00.00.00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Fundo de Manutenção e Desenvolvimento da Educação Básica e de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154.394.294,71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199.520.246,34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225.630.058,41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250.079.206,00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260.406.000,00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1.7.5.1.50.0.1.00.00.00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Fundo de Manutenção e Desenvolvimento da Educação Básica e de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154.394.294,71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199.520.246,34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225.630.058,41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250.079.206,00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260.406.000,00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1.7.5.9.00.0.0.00.00.00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Demais Transferências de Outras Instituições Públicas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4.713.699,44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5.558.332,12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5.959.446,45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1.7.5.9.99.0.0.00.00.00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Demais Transferências de Outras Instituições Públicas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4.713.699,44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5.558.332,12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5.959.446,45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8" w:name="JR_PAGE_ANCHOR_0_10"/>
            <w:bookmarkStart w:id="19" w:name="JR_PAGE_ANCHOR_0_10"/>
            <w:bookmarkEnd w:id="19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10" name="Figura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igura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10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38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2026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EVOLUÇÃO DA RECEITA (Art. 22, III da Lei nº 4.320/64 e art. 12 da Lei nº 101/2000)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0" w:type="dxa"/>
            <w:gridSpan w:val="8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Natureza da Receita</w:t>
            </w:r>
          </w:p>
        </w:tc>
        <w:tc>
          <w:tcPr>
            <w:tcW w:w="7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Arrecadado</w:t>
            </w:r>
          </w:p>
        </w:tc>
        <w:tc>
          <w:tcPr>
            <w:tcW w:w="14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3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continue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2022</w:t>
            </w:r>
          </w:p>
        </w:tc>
        <w:tc>
          <w:tcPr>
            <w:tcW w:w="1401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2023</w:t>
            </w:r>
          </w:p>
        </w:tc>
        <w:tc>
          <w:tcPr>
            <w:tcW w:w="1399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2024</w:t>
            </w:r>
          </w:p>
        </w:tc>
        <w:tc>
          <w:tcPr>
            <w:tcW w:w="140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2025</w:t>
            </w:r>
          </w:p>
        </w:tc>
        <w:tc>
          <w:tcPr>
            <w:tcW w:w="1399" w:type="dxa"/>
            <w:gridSpan w:val="7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1.7.5.9.99.0.1.00.00.00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Demais Transferências de Outras Instituições Públicas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4.713.699,44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5.558.332,12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5.959.446,45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1.7.9.0.00.0.0.00.00.00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Demais Transferências Correntes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68.114,32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154.259,95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21.276,71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63.825.429,60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2.156.000,00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1.7.9.1.00.0.0.00.00.00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Pessoas Físicas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68.114,32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154.259,95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21.002,08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10.972.300,00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2.155.000,00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1.7.9.1.99.0.0.00.00.00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de Pessoas Físicas- Não Especificadas Anteriormente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68.114,32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154.259,95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21.002,08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10.972.300,00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2.155.000,00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1.7.9.1.99.0.1.00.00.00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de Pessoas Físicas- Não Especificadas Anteriormente 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68.114,32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154.259,95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21.002,08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10.972.300,00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2.155.000,00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1.7.9.2.00.0.0.00.00.00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Provenientes de Depósitos Não Identificados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274,63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1.7.9.2.01.0.0.00.00.00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Provenientes de Depósitos Não Identificados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274,63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1.7.9.2.01.0.1.00.00.00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Provenientes de Depósitos Não Identificados 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274,63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1.7.9.9.00.0.0.00.00.00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Correntes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50.353.129,60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1.7.9.9.99.0.0.00.00.00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Correntes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50.353.129,60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1.7.9.9.99.0.1.00.00.00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Correntes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50.353.129,60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1.9.0.0.00.0.0.00.00.00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Receitas Correntes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15.538.977,75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21.020.420,21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19.706.833,10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45.280.319,28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37.566.939,68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1.9.1.0.00.0.0.00.00.00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Multas Administrativas, Contratuais e Judiciais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10.079.529,11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14.931.457,63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16.927.873,54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40.350.054,98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36.245.307,62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1.9.1.1.00.0.0.00.00.00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Multas Administrativas, Contratuais e Judiciais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10.079.529,11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14.931.457,63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16.927.873,54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40.350.054,98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36.245.307,62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1.9.1.1.01.0.0.00.00.00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Multas Previstas em Legislação Específica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10.079.529,11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14.931.457,63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16.927.873,54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40.350.054,98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35.145.307,62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1.9.1.1.01.0.1.00.00.00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Multas Previstas em Legislação Específica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9.930.264,85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14.769.892,83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16.833.604,11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38.105.501,08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35.040.980,55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1.9.1.1.01.0.1.01.00.00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Multas Previst em Legisl Especifica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5.598.826,95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3.159.257,65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16.755.769,07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34.190.000,00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34.210.000,00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1.9.1.1.01.0.1.02.00.00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Multas Previst em Legisl Especifica - MULTRA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4.307.238,02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11.558.133,77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6.890,76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3.764.135,25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189.924,85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1.9.1.1.01.0.1.03.00.00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Multas Previst em Legisl Especifica - Meio Ambiente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275,14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138,08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1.9.1.1.01.0.1.04.00.00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Multas Previst em Legisl Especifica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10.680,97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52.226,27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70.806,20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151.365,83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1.055,70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1.9.1.1.01.0.1.05.00.00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Multas Previst em Legisl Especifica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4.067,40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640.000,00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1.9.1.1.01.0.1.06.00.00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Multas Previst em Legisl Especifica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9.451,51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1.9.1.1.01.0.2.00.00.00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Multas Previstas em Legislação Específica - Multas e juros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133.588,34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3.079,19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1.153,33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2.004.660,84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1.276,38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1.9.1.1.01.0.3.00.00.00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Multas Previstas em Legislação Específica - Dívida Ativa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12.584,03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144.023,59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78.185,90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218.002,50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86.527,58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1.9.1.1.01.0.4.00.00.00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Multas Previstas em Legislação Específica - Dívida Ativa - Multas e Juros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3.091,89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14.462,02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14.930,20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21.890,56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16.523,11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1.9.1.1.06.0.0.00.00.00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Multas por Danos Ambientais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1.9.1.1.06.2.0.00.00.00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Multas Judiciais por Danos Ambientais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1.9.1.1.06.2.1.00.00.00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Multas Judiciais por Danos Ambientais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Indenizações, Restituições e Ressarcimentos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2.993.373,70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2.029.423,91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959.054,22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3.968.598,53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944.912,00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1.9.2.1.00.0.0.00.00.00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Indenizações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136.134,45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188.752,88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320.083,22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1.975.682,91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327.077,92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1.9.2.1.01.0.0.00.00.00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Indenizações por Danos Causados ao Patrimônio Público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52.090,94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46.496,67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65.914,78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75.682,91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45.792,17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1.9.2.1.01.0.1.00.00.00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Indenizações por Danos Causados ao Patrimônio Público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52.090,94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46.496,67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65.914,78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75.682,91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45.792,17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1.9.2.1.99.0.0.00.00.00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Indenizações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84.043,51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142.256,21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254.168,44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281.285,75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0" w:name="JR_PAGE_ANCHOR_0_11"/>
            <w:bookmarkStart w:id="21" w:name="JR_PAGE_ANCHOR_0_11"/>
            <w:bookmarkEnd w:id="21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11" name="Figura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igura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38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2026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EVOLUÇÃO DA RECEITA (Art. 22, III da Lei nº 4.320/64 e art. 12 da Lei nº 101/2000)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0" w:type="dxa"/>
            <w:gridSpan w:val="8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Natureza da Receita</w:t>
            </w:r>
          </w:p>
        </w:tc>
        <w:tc>
          <w:tcPr>
            <w:tcW w:w="7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Arrecadado</w:t>
            </w:r>
          </w:p>
        </w:tc>
        <w:tc>
          <w:tcPr>
            <w:tcW w:w="14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3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continue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2022</w:t>
            </w:r>
          </w:p>
        </w:tc>
        <w:tc>
          <w:tcPr>
            <w:tcW w:w="1401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2023</w:t>
            </w:r>
          </w:p>
        </w:tc>
        <w:tc>
          <w:tcPr>
            <w:tcW w:w="1399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2024</w:t>
            </w:r>
          </w:p>
        </w:tc>
        <w:tc>
          <w:tcPr>
            <w:tcW w:w="140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2025</w:t>
            </w:r>
          </w:p>
        </w:tc>
        <w:tc>
          <w:tcPr>
            <w:tcW w:w="1399" w:type="dxa"/>
            <w:gridSpan w:val="7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1.9.2.1.99.0.1.00.00.00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Indenizações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84.043,51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142.256,21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254.168,44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281.285,75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1.9.2.2.00.0.0.00.00.00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Restituições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2.857.239,25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1.840.671,03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638.971,00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1.978.000,27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617.834,08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1.9.2.2.01.0.0.00.00.00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Restituição de Convênios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366.002,78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1.513,66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1.055,70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1.9.2.2.01.1.0.00.00.00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Restituição de Convênios - Primárias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366.002,78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1.513,66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1.055,70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1.9.2.2.01.1.1.00.00.00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Restituição de Convênios - Primárias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366.002,78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1.513,66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1.055,70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1.9.2.2.04.0.0.00.00.00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Restituição de Benefícios Assistenciais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779,33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1.9.2.2.04.0.1.00.00.00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Restituição de Benefícios Assistenciais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779,33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1.9.2.2.09.0.0.00.00.00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Restituição de Recursos de Fomento e de Subvenções Financeiras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1.719.164,70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1.9.2.2.09.0.1.00.00.00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Restituição de Recursos de Fomento e de Subvenções Financeiras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1.719.164,70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1.9.2.2.99.0.0.00.00.00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Restituições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2.857.239,25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1.474.668,25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638.191,67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257.321,91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615.778,38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1.9.2.2.99.0.1.00.00.00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Restituições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2.857.239,25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1.474.668,25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638.191,67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257.321,91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615.778,38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1.9.2.2.99.0.1.01.00.00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Restituicoes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2.661.449,24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1.9.2.2.99.0.1.02.00.00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Recursos Ordinarios - Recursos nao Vinculados de Impostos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195.280,82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1.9.2.2.99.0.1.04.00.00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Restituições - Principal TRANSF.APOIO CULTURAL (LEI ALDIR BLANC) SUPERAVIT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509,19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1.9.2.3.00.0.0.00.00.00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Ressarcimentos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14.915,35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1.9.2.3.99.0.0.00.00.00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Outros Ressarcimentos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14.915,35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1.9.2.3.99.0.1.00.00.00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Outros Ressarcimentos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14.915,35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1.9.9.0.00.0.0.00.00.00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Demais Receitas Correntes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2.466.074,94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4.059.538,67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1.819.905,34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961.665,77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376.720,06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1.9.9.9.00.0.0.00.00.00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Receitas Correntes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2.466.074,94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4.059.538,67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1.819.905,34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961.665,77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376.720,06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1.9.9.9.12.0.0.00.00.00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Encargos Legais pela Inscrição em Dívida Ativa e Receitas de Ônus de Sucumbência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158.403,31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175.303,41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1.9.9.9.12.2.0.00.00.00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Ônus de Sucumbência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158.403,31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175.303,41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1.9.9.9.12.2.1.00.00.00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Ônus de Sucumbência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158.403,31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175.303,41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1.9.9.9.99.0.0.00.00.00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Receitas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2.466.074,94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4.059.538,67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1.661.502,03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461.665,77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201.416,65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1.9.9.9.99.2.0.00.00.00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Receitas Não Arrecadadas e Não Projetadas pela RFB - Primárias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2.409.048,03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4.059.538,67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1.661.502,03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454.097,48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200.309,96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1.9.9.9.99.2.1.00.00.00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Receitas Não Arrecadadas e Não Projetadas pela RFB - Primárias 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225.367,25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4.059.538,67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1.661.502,03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196.989,89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1.9.9.9.99.2.1.01.00.00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Receitas - Primárias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89.857,74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177.999,11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1.9.9.9.99.2.1.02.00.00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Contrapartida FUNDURN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3.969.680,93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1.483.502,92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1.9.9.9.99.2.2.00.00.00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Rec Nao Arrecad/Projet p/ RFB Primar-Multa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4,25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302.731,66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1.106,69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1.9.9.9.99.2.3.00.00.00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Receitas Não Arrecadadas e Não Projetadas pela RFB - Primárias 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2.183.676,53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75.682,91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1.106,69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1.9.9.9.99.2.4.00.00.00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Receitas - Primárias - Multas e Juros da Divida Ativa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75.682,91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1.106,69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1.9.9.9.99.3.0.00.00.00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Receitas Não Arrecadadas e Não Projetadas pela RFB - Financeiras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57.026,91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7.568,29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1.106,69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1.9.9.9.99.3.1.00.00.00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Receitas Não Arrecadadas e Não Projetadas pela RFB - Financeiras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57.026,91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7.568,29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1.106,69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2.0.0.0.00.0.0.00.00.00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Receitas de Capital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114.927.140,77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25.817.789,17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58.652.199,05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280.220.200,00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207.865.207,96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2" w:name="JR_PAGE_ANCHOR_0_12"/>
            <w:bookmarkStart w:id="23" w:name="JR_PAGE_ANCHOR_0_12"/>
            <w:bookmarkEnd w:id="23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12" name="Figura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Figura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38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2026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EVOLUÇÃO DA RECEITA (Art. 22, III da Lei nº 4.320/64 e art. 12 da Lei nº 101/2000)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0" w:type="dxa"/>
            <w:gridSpan w:val="8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Natureza da Receita</w:t>
            </w:r>
          </w:p>
        </w:tc>
        <w:tc>
          <w:tcPr>
            <w:tcW w:w="7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Arrecadado</w:t>
            </w:r>
          </w:p>
        </w:tc>
        <w:tc>
          <w:tcPr>
            <w:tcW w:w="14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3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continue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2022</w:t>
            </w:r>
          </w:p>
        </w:tc>
        <w:tc>
          <w:tcPr>
            <w:tcW w:w="1401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2023</w:t>
            </w:r>
          </w:p>
        </w:tc>
        <w:tc>
          <w:tcPr>
            <w:tcW w:w="1399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2024</w:t>
            </w:r>
          </w:p>
        </w:tc>
        <w:tc>
          <w:tcPr>
            <w:tcW w:w="140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2025</w:t>
            </w:r>
          </w:p>
        </w:tc>
        <w:tc>
          <w:tcPr>
            <w:tcW w:w="1399" w:type="dxa"/>
            <w:gridSpan w:val="7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2.1.0.0.00.0.0.00.00.00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Operações de Crédito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26.945.899,57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16.138.819,43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9.932.357,73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141.000.000,00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110.300.000,00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2.1.1.0.00.0.0.00.00.00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Operações de Crédito - Mercado Interno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26.945.899,57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16.138.819,43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9.932.357,73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141.000.000,00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110.300.000,00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2.1.1.2.00.0.0.00.00.00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Operações de Crédito Contratuais - Mercado Interno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26.945.899,57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16.138.819,43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9.932.357,73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141.000.000,00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110.300.000,00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2.1.1.2.01.0.0.00.00.00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Operações de Crédito Contratuais - Mercado Interno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26.945.899,57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16.138.819,43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9.932.357,73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71.000.000,00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80.300.000,00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2.1.1.2.01.0.1.00.00.00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Operações de Crédito Contratuais - Mercado Interno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26.945.899,57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16.138.819,43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9.932.357,73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71.000.000,00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80.300.000,00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2.1.1.2.51.0.0.00.00.00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Operações de Crédito Internas para Programas de Saúde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55.000.000,00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2.1.1.2.51.0.1.00.00.00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Operações de Crédito Internas para Programas de Saúde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55.000.000,00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2.1.1.2.54.0.0.00.00.00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Operações de Crédito Internas para Programas de Modernização da Administração Pública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2.1.1.2.54.0.1.00.00.00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Operações de Crédito Internas para Programas de Modernização da Administração Pública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2.1.1.2.54.0.1.01.00.00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Oper. Cred. Internas - Prog Moderniz. Adm. Publica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2.2.0.0.00.0.0.00.00.00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Alienação de Bens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6.819,00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40.388.846,17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2.2.1.0.00.0.0.00.00.00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Alienação de Bens Móveis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6.819,00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2.2.1.3.00.0.0.00.00.00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Alienação de Bens Móveis e Semoventes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6.819,00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2.2.1.3.01.0.0.00.00.00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Alienação de Bens Móveis e Semoventes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6.819,00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2.2.1.3.01.0.1.00.00.00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Alienação de Bens Móveis e Semoventes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6.819,00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2.2.2.0.00.0.0.00.00.00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Alienação de Bens Imóveis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40.188.846,17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2.2.2.1.00.0.0.00.00.00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Alienação de Bens Imóveis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40.188.846,17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2.2.2.1.01.0.0.00.00.00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Alienação de Bens Imóveis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40.188.846,17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2.2.2.1.01.0.1.00.00.00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Alienação de Bens Imóveis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40.188.846,17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2.4.0.0.00.0.0.00.00.00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Capital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87.981.241,20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9.678.969,74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48.713.022,32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139.020.200,00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57.176.361,79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da União e de suas Entidades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6.994.293,67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9.678.969,74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25.409.130,84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47.220.200,00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50.844.000,00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2.4.1.1.00.0.0.00.00.00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Recursos do Sistema Único de Saúde - SUS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3.244.384,00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119.872,00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167.905,00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199.000,00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2.4.1.1.50.0.0.00.00.00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Sistema Único de Saúde  SUS  Fundo a Fundo - Bloco de Manutenção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2.4.1.1.50.1.0.00.00.00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Bloco de Manutenção das Ações e Serviços Públicos de Saúde  Atenção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2.4.1.1.50.1.1.00.00.00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Bloco de Manutenção das Ações e Serviços Públicos de Saúde  Atenção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2.4.1.1.50.5.0.00.00.00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Bloco de Manutenção das Ações e Serviços Públicos de Saúde  Gestão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2.4.1.1.50.5.1.00.00.00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Bloco de Manutenção das Ações e Serviços Públicos de Saúde  Gestão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2.4.1.1.51.0.0.00.00.00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Sistema Único de Saúde  SUS - Fundo a Fundo - Bloco de Estruturação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3.244.384,00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119.872,00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167.905,00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2.4.1.1.51.1.0.00.00.00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Bloco de Estruturação da Rede de Serviços Públicos de Saúde - Atenção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3.244.384,00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167.905,00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2.4.1.1.51.1.1.00.00.00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Bloco de Estruturação da Rede de Serviços Públicos de Saúde - Atenção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3.244.384,00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167.905,00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2.4.1.1.51.1.1.01.00.00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 SUS-Bl Estr Rede Serv Pub Saude-At.Primaria (Exceto Emendas Parlamentares)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3.178.852,00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167.905,00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2.4.1.1.51.1.1.03.00.00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Recursos SUS - Investimento: Assistência Farmacêutica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2.4.1.1.51.1.1.07.00.00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 SUS-Bl Estr Rede Serv Pub Saude-At.Primaria (Somente Emendas Parlamentares Individuais)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65.532,00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4" w:name="JR_PAGE_ANCHOR_0_13"/>
            <w:bookmarkStart w:id="25" w:name="JR_PAGE_ANCHOR_0_13"/>
            <w:bookmarkEnd w:id="25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13" name="Figura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Figura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38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2026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EVOLUÇÃO DA RECEITA (Art. 22, III da Lei nº 4.320/64 e art. 12 da Lei nº 101/2000)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0" w:type="dxa"/>
            <w:gridSpan w:val="8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Natureza da Receita</w:t>
            </w:r>
          </w:p>
        </w:tc>
        <w:tc>
          <w:tcPr>
            <w:tcW w:w="7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Arrecadado</w:t>
            </w:r>
          </w:p>
        </w:tc>
        <w:tc>
          <w:tcPr>
            <w:tcW w:w="14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3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continue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2022</w:t>
            </w:r>
          </w:p>
        </w:tc>
        <w:tc>
          <w:tcPr>
            <w:tcW w:w="1401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2023</w:t>
            </w:r>
          </w:p>
        </w:tc>
        <w:tc>
          <w:tcPr>
            <w:tcW w:w="1399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2024</w:t>
            </w:r>
          </w:p>
        </w:tc>
        <w:tc>
          <w:tcPr>
            <w:tcW w:w="140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2025</w:t>
            </w:r>
          </w:p>
        </w:tc>
        <w:tc>
          <w:tcPr>
            <w:tcW w:w="1399" w:type="dxa"/>
            <w:gridSpan w:val="7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2.4.1.1.51.2.0.00.00.00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Bloco de Estruturação da Rede de Serviços Públicos de Saúde - Atenção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119.872,00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2.4.1.1.51.2.1.00.00.00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Bloco de Estruturação da Rede de Serviços Públicos de Saúde - Atenção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119.872,00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2.4.1.1.51.4.0.00.00.00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Bloco de Estruturação da Rede de Serviços Públicos de Saúde - Vigilância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2.4.1.1.51.4.1.00.00.00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Recursos do Bloco de Estruturação da Rede de Serviços Públicos de Saúde - Vigilância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2.4.1.4.00.0.0.00.00.00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Convênios da União e de suas Entidades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2.370.069,17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9.159.097,74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21.655.433,84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44.570.200,00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40.475.000,00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2.4.1.4.52.0.0.00.00.00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Convênios da União destinadas a Programas de Saneamento Básico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978.306,24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660.533,58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2.4.1.4.52.0.1.00.00.00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Convênios da União destinadas a Programas de Saneamento Básico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978.306,24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660.533,58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2.4.1.4.54.0.0.00.00.00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Convênios da União destinadas a Programas de Infraestrutura em Transporte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217.538,58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281.104,00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2.4.1.4.54.0.1.00.00.00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Convênios da União destinadas a Programas de Infraestrutura em Transporte -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217.538,58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281.104,00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2.4.1.4.54.0.1.02.00.00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Convênios da União destinadas a Programas de Infraestrutura em Transporte -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217.538,58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2.4.1.4.99.0.0.00.00.00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de Convênios da União e de Suas Entidades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1.174.224,35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8.217.460,16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21.655.433,84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44.570.200,00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40.475.000,00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2.4.1.4.99.0.1.00.00.00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de Convênios da União e de Suas Entidades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1.174.224,35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8.217.460,16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21.655.433,84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44.570.200,00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40.475.000,00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2.4.1.4.99.0.1.01.00.00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Transf. Convenios da Uniao e suas Entidades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1.174.224,35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2.4.1.9.00.0.0.00.00.00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de Recursos da União e de suas Entidades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1.379.840,50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3.585.792,00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2.601.000,00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10.170.000,00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2.4.1.9.51.0.0.00.00.00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Especiais da União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1.379.840,50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3.585.792,00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2.501.000,00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2.4.1.9.51.0.1.00.00.00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 Especial da União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1.379.840,50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3.585.792,00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2.501.000,00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2.4.1.9.51.0.1.02.00.00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 Especial da União - Principal (Somente Emendas Parlamentares Individuais)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1.379.840,50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2.4.1.9.54.0.0.00.00.00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Recursos do Fundo Nacional de Segurança Pública - FNSP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2.4.1.9.54.2.0.00.00.00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Recursos do Fundo Nacional de Segurança Pública - FNSP - Acordadas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2.4.1.9.54.2.1.00.00.00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Recursos do Fundo Nacional de Segurança Pública - FNSP - Acordadas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2.4.2.0.00.0.0.00.00.00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dos Estados e do Distrito Federal e de suas Entidades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80.986.947,53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23.303.891,48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91.800.000,00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6.332.361,79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2.4.2.1.00.0.0.00.00.00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Recursos do Sistema Único de Saúde  SUSdos Estados e DF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1.268.783,00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3.332.361,79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2.4.2.1.50.0.0.00.00.00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Recursos do Sistema Único de Saúde  SUS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1.268.783,00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3.332.361,79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2.4.2.1.50.0.1.00.00.00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Recursos do Sistema Único de Saúde  SUS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1.268.783,00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3.332.361,79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2.4.2.1.50.0.1.01.00.00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Transf. Recursos do Sistema Unico de Saude - SUS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1.268.783,00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2.4.2.1.50.0.1.02.00.00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Transf. Recursos do Sistema Unico de Saude - SUS - Atenção Especializada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1.757.000,00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2.4.2.1.50.0.1.03.00.00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Transf. Recursos do Sistema Unico de Saude - SUS - Urgência e Emergência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48.361,79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2.4.2.1.50.0.1.04.00.00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Transf. Recursos do Sistema Unico de Saude - SUS - VISA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1.287.000,00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2.4.2.2.00.0.0.00.00.00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Convênios dos Estados e DF e de Suas Entidades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71.076.947,53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18.639.457,48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86.250.000,00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2.4.2.2.51.0.0.00.00.00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Convênios dos Estados destinadas a Programas de Educação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71.076.947,53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12.613.572,34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85.500.000,00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2.4.2.2.51.0.1.00.00.00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Convênios dos Estados destinadas a Programas de Educação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71.076.947,53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12.613.572,34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85.500.000,00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2.4.2.2.54.0.0.00.00.00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Transferências de Convênios dos Estados destinadas a Programas de Infraestrutura em Transporte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5.000.000,00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2.4.2.2.54.0.1.00.00.00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Transferências de Convênios dos Estados destinadas a Programas de Infraestrutura em Transporte - 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5.000.000,00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6" w:name="JR_PAGE_ANCHOR_0_14"/>
            <w:bookmarkStart w:id="27" w:name="JR_PAGE_ANCHOR_0_14"/>
            <w:bookmarkEnd w:id="27"/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14" name="Figura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igura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38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2026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2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EVOLUÇÃO DA RECEITA (Art. 22, III da Lei nº 4.320/64 e art. 12 da Lei nº 101/2000)</w:t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800" w:type="dxa"/>
            <w:gridSpan w:val="8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Natureza da Receita</w:t>
            </w:r>
          </w:p>
        </w:tc>
        <w:tc>
          <w:tcPr>
            <w:tcW w:w="7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Arrecadado</w:t>
            </w:r>
          </w:p>
        </w:tc>
        <w:tc>
          <w:tcPr>
            <w:tcW w:w="14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3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LOA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vMerge w:val="continue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2022</w:t>
            </w:r>
          </w:p>
        </w:tc>
        <w:tc>
          <w:tcPr>
            <w:tcW w:w="1401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2023</w:t>
            </w:r>
          </w:p>
        </w:tc>
        <w:tc>
          <w:tcPr>
            <w:tcW w:w="1399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2024</w:t>
            </w:r>
          </w:p>
        </w:tc>
        <w:tc>
          <w:tcPr>
            <w:tcW w:w="140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2025</w:t>
            </w:r>
          </w:p>
        </w:tc>
        <w:tc>
          <w:tcPr>
            <w:tcW w:w="1399" w:type="dxa"/>
            <w:gridSpan w:val="7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2.4.2.2.99.0.0.00.00.00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de Convênios dos Estados e DF e de Suas Entidades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1.025.885,14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2.4.2.2.99.0.1.00.00.00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de Convênios dos Estados e DF e de Suas Entidades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1.025.885,14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2.4.2.9.00.0.0.00.00.00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de Recursos dos Estados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9.910.000,00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3.395.651,00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5.550.000,00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2.4.2.9.99.0.0.00.00.00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de Recursos dos Estados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9.910.000,00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3.395.651,00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5.550.000,00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2.4.2.9.99.0.1.00.00.00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Transferências de Recursos dos Estados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9.910.000,00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3.395.651,00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5.550.000,00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2.4.2.9.99.0.1.01.00.00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Transf. Recursos dos Estados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9.000.000,00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40" w:type="dxa"/>
            <w:gridSpan w:val="3"/>
            <w:tcBorders/>
            <w:tcMar>
              <w:left w:w="6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2.4.2.9.99.0.1.02.00.00</w:t>
            </w:r>
          </w:p>
        </w:tc>
        <w:tc>
          <w:tcPr>
            <w:tcW w:w="7599" w:type="dxa"/>
            <w:tcBorders/>
            <w:tcMar>
              <w:left w:w="2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Outras Transf. Recursos dos Estados - Principal</w:t>
            </w:r>
          </w:p>
        </w:tc>
        <w:tc>
          <w:tcPr>
            <w:tcW w:w="1400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910.000,00</w:t>
            </w:r>
          </w:p>
        </w:tc>
        <w:tc>
          <w:tcPr>
            <w:tcW w:w="1401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39" w:type="dxa"/>
            <w:gridSpan w:val="4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Geral:</w:t>
            </w:r>
          </w:p>
        </w:tc>
        <w:tc>
          <w:tcPr>
            <w:tcW w:w="1400" w:type="dxa"/>
            <w:tcBorders/>
            <w:tcMar>
              <w:left w:w="0" w:type="dxa"/>
              <w:right w:w="2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882.600.571,52</w:t>
            </w:r>
          </w:p>
        </w:tc>
        <w:tc>
          <w:tcPr>
            <w:tcW w:w="1401" w:type="dxa"/>
            <w:tcBorders/>
            <w:tcMar>
              <w:left w:w="0" w:type="dxa"/>
              <w:right w:w="2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931.635.705,89</w:t>
            </w:r>
          </w:p>
        </w:tc>
        <w:tc>
          <w:tcPr>
            <w:tcW w:w="1399" w:type="dxa"/>
            <w:tcBorders/>
            <w:tcMar>
              <w:left w:w="0" w:type="dxa"/>
              <w:right w:w="2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1.059.664.942,06</w:t>
            </w:r>
          </w:p>
        </w:tc>
        <w:tc>
          <w:tcPr>
            <w:tcW w:w="1401" w:type="dxa"/>
            <w:gridSpan w:val="4"/>
            <w:tcBorders/>
            <w:tcMar>
              <w:left w:w="0" w:type="dxa"/>
              <w:right w:w="2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1.658.325.198,79</w:t>
            </w:r>
          </w:p>
        </w:tc>
        <w:tc>
          <w:tcPr>
            <w:tcW w:w="1399" w:type="dxa"/>
            <w:gridSpan w:val="7"/>
            <w:tcBorders/>
            <w:tcMar>
              <w:left w:w="0" w:type="dxa"/>
              <w:right w:w="2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1.573.316.316,05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</w:tbl>
    <w:sectPr>
      <w:type w:val="nextPage"/>
      <w:pgSz w:orient="landscape" w:w="16838" w:h="11906"/>
      <w:pgMar w:left="200" w:right="200" w:gutter="0" w:header="0" w:top="300" w:footer="0" w:bottom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Serif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0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MPTYCELLSTYLE">
    <w:name w:val="EMPTY_CELL_STYLE"/>
    <w:qFormat/>
    <w:pPr>
      <w:widowControl/>
      <w:bidi w:val="0"/>
      <w:spacing w:lineRule="exact" w:line="240" w:before="0" w:after="0"/>
      <w:jc w:val="left"/>
    </w:pPr>
    <w:rPr>
      <w:rFonts w:ascii="SansSerif" w:hAnsi="SansSerif" w:eastAsia="SansSerif" w:cs="SansSerif"/>
      <w:color w:val="000000"/>
      <w:kern w:val="0"/>
      <w:sz w:val="1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image" Target="media/image1.png"/><Relationship Id="rId12" Type="http://schemas.openxmlformats.org/officeDocument/2006/relationships/image" Target="media/image1.png"/><Relationship Id="rId13" Type="http://schemas.openxmlformats.org/officeDocument/2006/relationships/image" Target="media/image1.png"/><Relationship Id="rId14" Type="http://schemas.openxmlformats.org/officeDocument/2006/relationships/image" Target="media/image1.png"/><Relationship Id="rId15" Type="http://schemas.openxmlformats.org/officeDocument/2006/relationships/image" Target="media/image1.png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13</Pages>
  <Words>7114</Words>
  <Characters>54748</Characters>
  <CharactersWithSpaces>58637</CharactersWithSpaces>
  <Paragraphs>3338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